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BA0" w:rsidRPr="0096464C" w:rsidRDefault="00372C92" w:rsidP="008632FE">
      <w:pPr>
        <w:spacing w:line="360" w:lineRule="auto"/>
        <w:jc w:val="center"/>
        <w:rPr>
          <w:b/>
          <w:sz w:val="28"/>
          <w:szCs w:val="28"/>
        </w:rPr>
      </w:pPr>
      <w:r w:rsidRPr="0096464C">
        <w:rPr>
          <w:b/>
          <w:sz w:val="28"/>
          <w:szCs w:val="28"/>
        </w:rPr>
        <w:t>HAFİK İLÇE MİLLİ EĞİTİM</w:t>
      </w:r>
      <w:r w:rsidR="00B64EE6" w:rsidRPr="0096464C">
        <w:rPr>
          <w:b/>
          <w:sz w:val="28"/>
          <w:szCs w:val="28"/>
        </w:rPr>
        <w:t xml:space="preserve"> MÜDÜRLÜĞÜ</w:t>
      </w:r>
      <w:r w:rsidRPr="0096464C">
        <w:rPr>
          <w:b/>
          <w:sz w:val="28"/>
          <w:szCs w:val="28"/>
        </w:rPr>
        <w:t xml:space="preserve"> </w:t>
      </w:r>
      <w:r w:rsidR="009F6BA0" w:rsidRPr="0096464C">
        <w:rPr>
          <w:b/>
          <w:sz w:val="28"/>
          <w:szCs w:val="28"/>
        </w:rPr>
        <w:t>“</w:t>
      </w:r>
      <w:r w:rsidR="00B64EE6" w:rsidRPr="0096464C">
        <w:rPr>
          <w:b/>
          <w:sz w:val="28"/>
          <w:szCs w:val="28"/>
        </w:rPr>
        <w:t>AİLECEK OKUYORUZ</w:t>
      </w:r>
      <w:r w:rsidR="009F6BA0" w:rsidRPr="0096464C">
        <w:rPr>
          <w:b/>
          <w:sz w:val="28"/>
          <w:szCs w:val="28"/>
        </w:rPr>
        <w:t>”</w:t>
      </w:r>
      <w:r w:rsidRPr="0096464C">
        <w:rPr>
          <w:b/>
          <w:sz w:val="28"/>
          <w:szCs w:val="28"/>
        </w:rPr>
        <w:t xml:space="preserve"> PROJESİ</w:t>
      </w:r>
    </w:p>
    <w:p w:rsidR="00FA4C15" w:rsidRPr="0096464C" w:rsidRDefault="00FA4C15" w:rsidP="008632FE">
      <w:pPr>
        <w:spacing w:line="360" w:lineRule="auto"/>
        <w:jc w:val="center"/>
        <w:rPr>
          <w:b/>
          <w:sz w:val="28"/>
          <w:szCs w:val="28"/>
        </w:rPr>
      </w:pPr>
    </w:p>
    <w:p w:rsidR="00B64EE6" w:rsidRPr="0096464C" w:rsidRDefault="003E2087" w:rsidP="008632FE">
      <w:pPr>
        <w:spacing w:line="360" w:lineRule="auto"/>
        <w:jc w:val="both"/>
        <w:rPr>
          <w:rFonts w:ascii="Palatino Linotype" w:hAnsi="Palatino Linotype" w:cs="Times New Roman"/>
          <w:b/>
          <w:sz w:val="24"/>
          <w:szCs w:val="24"/>
        </w:rPr>
      </w:pPr>
      <w:r w:rsidRPr="0096464C">
        <w:rPr>
          <w:b/>
          <w:sz w:val="28"/>
          <w:szCs w:val="28"/>
        </w:rPr>
        <w:t xml:space="preserve">PROJENİN ADI: </w:t>
      </w:r>
      <w:r w:rsidR="00B64EE6" w:rsidRPr="0096464C">
        <w:rPr>
          <w:b/>
          <w:sz w:val="28"/>
          <w:szCs w:val="28"/>
        </w:rPr>
        <w:t>AİLECEK OKUYORUZ</w:t>
      </w:r>
      <w:r w:rsidR="00B64EE6" w:rsidRPr="0096464C">
        <w:rPr>
          <w:rFonts w:ascii="Palatino Linotype" w:hAnsi="Palatino Linotype" w:cs="Times New Roman"/>
          <w:b/>
          <w:sz w:val="24"/>
          <w:szCs w:val="24"/>
        </w:rPr>
        <w:t xml:space="preserve"> </w:t>
      </w:r>
    </w:p>
    <w:p w:rsidR="00B64EE6" w:rsidRDefault="003E2087" w:rsidP="00B64EE6">
      <w:pPr>
        <w:spacing w:line="360" w:lineRule="auto"/>
        <w:jc w:val="both"/>
      </w:pPr>
      <w:r w:rsidRPr="00157C9D">
        <w:rPr>
          <w:b/>
          <w:sz w:val="28"/>
          <w:szCs w:val="28"/>
        </w:rPr>
        <w:t>KONU:</w:t>
      </w:r>
      <w:r w:rsidR="008632FE">
        <w:rPr>
          <w:rFonts w:ascii="Palatino Linotype" w:hAnsi="Palatino Linotype" w:cs="Times New Roman"/>
          <w:b/>
          <w:sz w:val="24"/>
          <w:szCs w:val="24"/>
        </w:rPr>
        <w:t xml:space="preserve"> </w:t>
      </w:r>
      <w:r w:rsidR="00B64EE6">
        <w:t>Öğrenci ve velilerde okuma sevgisini aşılamak, okuma alışkanlığını kazandırmak ve öğrencilerin başarı düzeyini artırmak için okulda okuma saatlerinin düzenlenmesi ve bu saatlere velilerinde katılımının sağlanması, ayrıca evde de okuma ortamlarının oluşturulmasına yönelik yapılan çalışmadır.</w:t>
      </w:r>
    </w:p>
    <w:p w:rsidR="00F37E2A" w:rsidRPr="00157C9D" w:rsidRDefault="003E2087" w:rsidP="00B64EE6">
      <w:pPr>
        <w:spacing w:line="360" w:lineRule="auto"/>
        <w:jc w:val="both"/>
        <w:rPr>
          <w:b/>
          <w:sz w:val="28"/>
          <w:szCs w:val="28"/>
        </w:rPr>
      </w:pPr>
      <w:r w:rsidRPr="00157C9D">
        <w:rPr>
          <w:b/>
          <w:sz w:val="28"/>
          <w:szCs w:val="28"/>
        </w:rPr>
        <w:t>GEREKÇESİ</w:t>
      </w:r>
      <w:r w:rsidR="009F6BA0" w:rsidRPr="00157C9D">
        <w:rPr>
          <w:b/>
          <w:sz w:val="28"/>
          <w:szCs w:val="28"/>
        </w:rPr>
        <w:t>:</w:t>
      </w:r>
    </w:p>
    <w:p w:rsidR="00F96541" w:rsidRPr="0096464C" w:rsidRDefault="004B531C" w:rsidP="00F21B73">
      <w:pPr>
        <w:pStyle w:val="ListeParagraf"/>
        <w:numPr>
          <w:ilvl w:val="0"/>
          <w:numId w:val="9"/>
        </w:numPr>
        <w:spacing w:line="360" w:lineRule="auto"/>
        <w:jc w:val="both"/>
      </w:pPr>
      <w:r w:rsidRPr="0096464C">
        <w:t>Öğrencide k</w:t>
      </w:r>
      <w:r w:rsidR="00F96541" w:rsidRPr="0096464C">
        <w:t>itap okuma alışkanlığ</w:t>
      </w:r>
      <w:r w:rsidR="004B4788" w:rsidRPr="0096464C">
        <w:t>ının istenilen düzeyde olmaması,</w:t>
      </w:r>
    </w:p>
    <w:p w:rsidR="00F96541" w:rsidRPr="0096464C" w:rsidRDefault="00B64EE6" w:rsidP="00F21B73">
      <w:pPr>
        <w:pStyle w:val="ListeParagraf"/>
        <w:numPr>
          <w:ilvl w:val="0"/>
          <w:numId w:val="9"/>
        </w:numPr>
        <w:spacing w:line="360" w:lineRule="auto"/>
        <w:jc w:val="both"/>
      </w:pPr>
      <w:r w:rsidRPr="0096464C">
        <w:t>Velilerin</w:t>
      </w:r>
      <w:r w:rsidR="004B531C" w:rsidRPr="0096464C">
        <w:t>,</w:t>
      </w:r>
      <w:r w:rsidRPr="0096464C">
        <w:t xml:space="preserve"> öğrencinin kitap okuma alışkanlığına yeterli oranda katkı sağlayamaması.</w:t>
      </w:r>
    </w:p>
    <w:p w:rsidR="009F6BA0" w:rsidRPr="0096464C" w:rsidRDefault="004B531C" w:rsidP="00F21B73">
      <w:pPr>
        <w:pStyle w:val="ListeParagraf"/>
        <w:numPr>
          <w:ilvl w:val="0"/>
          <w:numId w:val="9"/>
        </w:numPr>
        <w:spacing w:line="360" w:lineRule="auto"/>
        <w:jc w:val="both"/>
      </w:pPr>
      <w:r w:rsidRPr="0096464C">
        <w:t>Velilerde kitap okuma alışkanlığının az olması.</w:t>
      </w:r>
    </w:p>
    <w:p w:rsidR="009F6BA0" w:rsidRPr="0096464C" w:rsidRDefault="004B531C" w:rsidP="00F21B73">
      <w:pPr>
        <w:pStyle w:val="ListeParagraf"/>
        <w:numPr>
          <w:ilvl w:val="0"/>
          <w:numId w:val="9"/>
        </w:numPr>
        <w:spacing w:line="360" w:lineRule="auto"/>
        <w:jc w:val="both"/>
      </w:pPr>
      <w:r w:rsidRPr="0096464C">
        <w:t>Ailelerin okul ile bağlantısı ve etkileşiminin yeterli olmaması</w:t>
      </w:r>
      <w:r w:rsidR="009F6BA0" w:rsidRPr="0096464C">
        <w:t>,</w:t>
      </w:r>
    </w:p>
    <w:p w:rsidR="009F6BA0" w:rsidRPr="0096464C" w:rsidRDefault="009F6BA0" w:rsidP="00F21B73">
      <w:pPr>
        <w:pStyle w:val="ListeParagraf"/>
        <w:numPr>
          <w:ilvl w:val="0"/>
          <w:numId w:val="9"/>
        </w:numPr>
        <w:spacing w:line="360" w:lineRule="auto"/>
        <w:jc w:val="both"/>
      </w:pPr>
      <w:r w:rsidRPr="0096464C">
        <w:t>Okuma kültürü konusunda olumlu örneklerin yeterince yaygınlaştırılmaması,</w:t>
      </w:r>
    </w:p>
    <w:p w:rsidR="001D6D3F" w:rsidRPr="00157C9D" w:rsidRDefault="00A42BC0" w:rsidP="00157C9D">
      <w:pPr>
        <w:spacing w:line="360" w:lineRule="auto"/>
        <w:jc w:val="both"/>
        <w:rPr>
          <w:b/>
          <w:sz w:val="28"/>
          <w:szCs w:val="28"/>
        </w:rPr>
      </w:pPr>
      <w:r w:rsidRPr="00157C9D">
        <w:rPr>
          <w:b/>
          <w:sz w:val="28"/>
          <w:szCs w:val="28"/>
        </w:rPr>
        <w:t>AMAÇ:</w:t>
      </w:r>
      <w:r w:rsidR="008632FE" w:rsidRPr="00157C9D">
        <w:rPr>
          <w:b/>
          <w:sz w:val="28"/>
          <w:szCs w:val="28"/>
        </w:rPr>
        <w:t xml:space="preserve"> </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Okulda görülen başarısızlık düzeyini azaltmak.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 xml:space="preserve">Öğrenci </w:t>
      </w:r>
      <w:r>
        <w:rPr>
          <w:rFonts w:eastAsiaTheme="minorEastAsia"/>
          <w:lang w:eastAsia="tr-TR"/>
        </w:rPr>
        <w:t xml:space="preserve">ve </w:t>
      </w:r>
      <w:r w:rsidRPr="004E0B5E">
        <w:rPr>
          <w:rFonts w:eastAsiaTheme="minorEastAsia"/>
          <w:lang w:eastAsia="tr-TR"/>
        </w:rPr>
        <w:t>velilerde okuma oranını artırmak.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Okuma sevgisini ve okuma alışkanlığını kazandırmak.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Okuma anlamında ailelerin rol model olmasını sağlamak.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Aile ile beraber anlamlı bir etkinlik yapılarak aile bağlarının güçlenmesine katkıda bulunmak.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 xml:space="preserve">Ailelerin okula gelip, aktif olarak eğitime </w:t>
      </w:r>
      <w:proofErr w:type="gramStart"/>
      <w:r w:rsidRPr="004E0B5E">
        <w:rPr>
          <w:rFonts w:eastAsiaTheme="minorEastAsia"/>
          <w:lang w:eastAsia="tr-TR"/>
        </w:rPr>
        <w:t>dahil</w:t>
      </w:r>
      <w:proofErr w:type="gramEnd"/>
      <w:r w:rsidRPr="004E0B5E">
        <w:rPr>
          <w:rFonts w:eastAsiaTheme="minorEastAsia"/>
          <w:lang w:eastAsia="tr-TR"/>
        </w:rPr>
        <w:t xml:space="preserve"> olduğunun bilincine varması ile öğrencilerin davranışlarını gözden geçirmesine katkıda bulunmak.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Ailenin okulda çocuğu ile beraber kitap okuması, okulu ziyaret etmesi ile hem ailenin hem de çocuğun okulu daha fazla benimsemesi hem de öğrencinin kendini okula daha fazla ait hissetmesine fayda sağlamak.</w:t>
      </w:r>
    </w:p>
    <w:p w:rsidR="004E0B5E" w:rsidRPr="004E0B5E" w:rsidRDefault="004E0B5E" w:rsidP="00F21B73">
      <w:pPr>
        <w:pStyle w:val="ListeParagraf"/>
        <w:numPr>
          <w:ilvl w:val="0"/>
          <w:numId w:val="5"/>
        </w:numPr>
        <w:jc w:val="both"/>
        <w:rPr>
          <w:rFonts w:eastAsiaTheme="minorEastAsia"/>
          <w:lang w:eastAsia="tr-TR"/>
        </w:rPr>
      </w:pPr>
      <w:r w:rsidRPr="004E0B5E">
        <w:rPr>
          <w:rFonts w:eastAsiaTheme="minorEastAsia"/>
          <w:lang w:eastAsia="tr-TR"/>
        </w:rPr>
        <w:t>Velilerin okula gelmesi ile öğrenci, veli ve öğretmen işbirliğinin güçlenmesini sağlamak.</w:t>
      </w:r>
    </w:p>
    <w:p w:rsidR="004E0B5E" w:rsidRDefault="004E0B5E" w:rsidP="008632FE">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p>
    <w:p w:rsidR="004E0B5E" w:rsidRDefault="004E0B5E" w:rsidP="008632FE">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p>
    <w:p w:rsidR="004E0B5E" w:rsidRDefault="004E0B5E" w:rsidP="008632FE">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p>
    <w:p w:rsidR="004E0B5E" w:rsidRDefault="004E0B5E" w:rsidP="008632FE">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p>
    <w:p w:rsidR="004E0B5E" w:rsidRDefault="004E0B5E" w:rsidP="008632FE">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p>
    <w:p w:rsidR="004E0B5E" w:rsidRPr="008632FE" w:rsidRDefault="004E0B5E" w:rsidP="008632FE">
      <w:pPr>
        <w:shd w:val="clear" w:color="auto" w:fill="FFFFFF"/>
        <w:spacing w:after="0" w:line="360" w:lineRule="auto"/>
        <w:jc w:val="both"/>
        <w:textAlignment w:val="baseline"/>
        <w:rPr>
          <w:rFonts w:ascii="Palatino Linotype" w:hAnsi="Palatino Linotype" w:cs="Times New Roman"/>
          <w:color w:val="000000"/>
          <w:sz w:val="24"/>
          <w:szCs w:val="24"/>
          <w:shd w:val="clear" w:color="auto" w:fill="FFFFFF"/>
        </w:rPr>
      </w:pPr>
    </w:p>
    <w:p w:rsidR="0093344A" w:rsidRPr="008632FE" w:rsidRDefault="0093344A" w:rsidP="008632FE">
      <w:pPr>
        <w:shd w:val="clear" w:color="auto" w:fill="FFFFFF"/>
        <w:spacing w:after="0" w:line="360" w:lineRule="auto"/>
        <w:textAlignment w:val="baseline"/>
        <w:rPr>
          <w:rFonts w:ascii="Palatino Linotype" w:hAnsi="Palatino Linotype" w:cs="Times New Roman"/>
          <w:color w:val="000000"/>
          <w:sz w:val="24"/>
          <w:szCs w:val="24"/>
          <w:shd w:val="clear" w:color="auto" w:fill="FFFFFF"/>
        </w:rPr>
      </w:pPr>
    </w:p>
    <w:p w:rsidR="001D6D3F" w:rsidRPr="00157C9D" w:rsidRDefault="001D6D3F" w:rsidP="00157C9D">
      <w:pPr>
        <w:spacing w:line="360" w:lineRule="auto"/>
        <w:jc w:val="both"/>
        <w:rPr>
          <w:b/>
          <w:sz w:val="28"/>
          <w:szCs w:val="28"/>
        </w:rPr>
      </w:pPr>
      <w:r w:rsidRPr="00157C9D">
        <w:rPr>
          <w:b/>
          <w:sz w:val="28"/>
          <w:szCs w:val="28"/>
        </w:rPr>
        <w:t xml:space="preserve"> HEDEFLER:</w:t>
      </w:r>
    </w:p>
    <w:p w:rsidR="009F6BA0" w:rsidRPr="004E0B5E" w:rsidRDefault="009F6BA0" w:rsidP="00F21B73">
      <w:pPr>
        <w:pStyle w:val="ListeParagraf"/>
        <w:numPr>
          <w:ilvl w:val="0"/>
          <w:numId w:val="7"/>
        </w:numPr>
        <w:tabs>
          <w:tab w:val="left" w:pos="2370"/>
        </w:tabs>
        <w:spacing w:line="360" w:lineRule="auto"/>
        <w:jc w:val="both"/>
        <w:rPr>
          <w:rFonts w:eastAsiaTheme="minorEastAsia"/>
          <w:lang w:eastAsia="tr-TR"/>
        </w:rPr>
      </w:pPr>
      <w:r w:rsidRPr="004E0B5E">
        <w:rPr>
          <w:rFonts w:eastAsiaTheme="minorEastAsia"/>
          <w:lang w:eastAsia="tr-TR"/>
        </w:rPr>
        <w:t>Kitap okuma alışkanlığının kazandırılmasında, eğiticilere model sunmak, kitap okuma alışkanlığının artırılması ile ilgili planlamada okullara yardımcı olmak,</w:t>
      </w:r>
    </w:p>
    <w:p w:rsidR="009F6BA0" w:rsidRPr="004E0B5E" w:rsidRDefault="009F6BA0" w:rsidP="00F21B73">
      <w:pPr>
        <w:pStyle w:val="ListeParagraf"/>
        <w:numPr>
          <w:ilvl w:val="0"/>
          <w:numId w:val="7"/>
        </w:numPr>
        <w:tabs>
          <w:tab w:val="left" w:pos="2370"/>
        </w:tabs>
        <w:spacing w:line="360" w:lineRule="auto"/>
        <w:jc w:val="both"/>
        <w:rPr>
          <w:rFonts w:eastAsiaTheme="minorEastAsia"/>
          <w:lang w:eastAsia="tr-TR"/>
        </w:rPr>
      </w:pPr>
      <w:r w:rsidRPr="004E0B5E">
        <w:rPr>
          <w:rFonts w:eastAsiaTheme="minorEastAsia"/>
          <w:lang w:eastAsia="tr-TR"/>
        </w:rPr>
        <w:t xml:space="preserve">Okuma alışkanlığı ile ilgili sorunları daha iyi tespit etmek için öğrencilerin ve </w:t>
      </w:r>
      <w:r w:rsidR="004E0B5E">
        <w:rPr>
          <w:rFonts w:eastAsiaTheme="minorEastAsia"/>
          <w:lang w:eastAsia="tr-TR"/>
        </w:rPr>
        <w:t>velilerin</w:t>
      </w:r>
      <w:r w:rsidRPr="004E0B5E">
        <w:rPr>
          <w:rFonts w:eastAsiaTheme="minorEastAsia"/>
          <w:lang w:eastAsia="tr-TR"/>
        </w:rPr>
        <w:t xml:space="preserve"> okuma alışkanlıklarına dair veri ve istatistik toplamak, </w:t>
      </w:r>
    </w:p>
    <w:p w:rsidR="009F6BA0" w:rsidRPr="004E0B5E" w:rsidRDefault="004E0B5E" w:rsidP="00F21B73">
      <w:pPr>
        <w:pStyle w:val="ListeParagraf"/>
        <w:numPr>
          <w:ilvl w:val="0"/>
          <w:numId w:val="7"/>
        </w:numPr>
        <w:tabs>
          <w:tab w:val="left" w:pos="2370"/>
        </w:tabs>
        <w:spacing w:line="360" w:lineRule="auto"/>
        <w:jc w:val="both"/>
        <w:rPr>
          <w:rFonts w:eastAsiaTheme="minorEastAsia"/>
          <w:lang w:eastAsia="tr-TR"/>
        </w:rPr>
      </w:pPr>
      <w:r>
        <w:rPr>
          <w:rFonts w:eastAsiaTheme="minorEastAsia"/>
          <w:lang w:eastAsia="tr-TR"/>
        </w:rPr>
        <w:t xml:space="preserve">Öğrencilere ve velilere </w:t>
      </w:r>
      <w:r w:rsidR="009F6BA0" w:rsidRPr="004E0B5E">
        <w:rPr>
          <w:rFonts w:eastAsiaTheme="minorEastAsia"/>
          <w:lang w:eastAsia="tr-TR"/>
        </w:rPr>
        <w:t xml:space="preserve">okuma fırsatı sunmak için program </w:t>
      </w:r>
      <w:r w:rsidR="00D02829" w:rsidRPr="004E0B5E">
        <w:rPr>
          <w:rFonts w:eastAsiaTheme="minorEastAsia"/>
          <w:lang w:eastAsia="tr-TR"/>
        </w:rPr>
        <w:t>dâhilinde</w:t>
      </w:r>
      <w:r w:rsidR="009F6BA0" w:rsidRPr="004E0B5E">
        <w:rPr>
          <w:rFonts w:eastAsiaTheme="minorEastAsia"/>
          <w:lang w:eastAsia="tr-TR"/>
        </w:rPr>
        <w:t xml:space="preserve"> uygun zaman oluşturmak,</w:t>
      </w:r>
    </w:p>
    <w:p w:rsidR="009F6BA0" w:rsidRPr="004E0B5E" w:rsidRDefault="009F6BA0" w:rsidP="00F21B73">
      <w:pPr>
        <w:pStyle w:val="ListeParagraf"/>
        <w:numPr>
          <w:ilvl w:val="0"/>
          <w:numId w:val="7"/>
        </w:numPr>
        <w:tabs>
          <w:tab w:val="left" w:pos="2370"/>
        </w:tabs>
        <w:spacing w:line="360" w:lineRule="auto"/>
        <w:jc w:val="both"/>
        <w:rPr>
          <w:rFonts w:eastAsiaTheme="minorEastAsia"/>
          <w:lang w:eastAsia="tr-TR"/>
        </w:rPr>
      </w:pPr>
      <w:r w:rsidRPr="004E0B5E">
        <w:rPr>
          <w:rFonts w:eastAsiaTheme="minorEastAsia"/>
          <w:lang w:eastAsia="tr-TR"/>
        </w:rPr>
        <w:t xml:space="preserve">Kitap okuma ortamını, </w:t>
      </w:r>
      <w:proofErr w:type="gramStart"/>
      <w:r w:rsidRPr="004E0B5E">
        <w:rPr>
          <w:rFonts w:eastAsiaTheme="minorEastAsia"/>
          <w:lang w:eastAsia="tr-TR"/>
        </w:rPr>
        <w:t>motivasyonu</w:t>
      </w:r>
      <w:proofErr w:type="gramEnd"/>
      <w:r w:rsidRPr="004E0B5E">
        <w:rPr>
          <w:rFonts w:eastAsiaTheme="minorEastAsia"/>
          <w:lang w:eastAsia="tr-TR"/>
        </w:rPr>
        <w:t xml:space="preserve"> artıracak şekilde düzenleme becerisi kazandırmak,</w:t>
      </w:r>
    </w:p>
    <w:p w:rsidR="009F6BA0" w:rsidRPr="004E0B5E" w:rsidRDefault="009F6BA0" w:rsidP="00F21B73">
      <w:pPr>
        <w:pStyle w:val="ListeParagraf"/>
        <w:numPr>
          <w:ilvl w:val="0"/>
          <w:numId w:val="7"/>
        </w:numPr>
        <w:tabs>
          <w:tab w:val="left" w:pos="2370"/>
        </w:tabs>
        <w:spacing w:line="360" w:lineRule="auto"/>
        <w:jc w:val="both"/>
        <w:rPr>
          <w:rFonts w:eastAsiaTheme="minorEastAsia"/>
          <w:lang w:eastAsia="tr-TR"/>
        </w:rPr>
      </w:pPr>
      <w:r w:rsidRPr="004E0B5E">
        <w:rPr>
          <w:rFonts w:eastAsiaTheme="minorEastAsia"/>
          <w:lang w:eastAsia="tr-TR"/>
        </w:rPr>
        <w:t>Öğrencilerin okuma becerileri edinmesi konusunda öz düzenleme yapmasına imkân sağlamak</w:t>
      </w:r>
    </w:p>
    <w:p w:rsidR="004E0B5E" w:rsidRPr="00157C9D" w:rsidRDefault="00905E65" w:rsidP="00157C9D">
      <w:pPr>
        <w:spacing w:line="360" w:lineRule="auto"/>
        <w:jc w:val="both"/>
        <w:rPr>
          <w:b/>
          <w:sz w:val="28"/>
          <w:szCs w:val="28"/>
        </w:rPr>
      </w:pPr>
      <w:r w:rsidRPr="00157C9D">
        <w:rPr>
          <w:b/>
          <w:sz w:val="28"/>
          <w:szCs w:val="28"/>
        </w:rPr>
        <w:t xml:space="preserve">KAPSAM: </w:t>
      </w:r>
    </w:p>
    <w:p w:rsidR="00905E65" w:rsidRPr="004E0B5E" w:rsidRDefault="00372C92" w:rsidP="008632FE">
      <w:pPr>
        <w:tabs>
          <w:tab w:val="left" w:pos="2370"/>
        </w:tabs>
        <w:spacing w:line="360" w:lineRule="auto"/>
        <w:jc w:val="both"/>
      </w:pPr>
      <w:r w:rsidRPr="004E0B5E">
        <w:t>Bu çalışma; 2018-2019</w:t>
      </w:r>
      <w:r w:rsidR="009F6BA0" w:rsidRPr="004E0B5E">
        <w:t xml:space="preserve"> eğiti</w:t>
      </w:r>
      <w:r w:rsidRPr="004E0B5E">
        <w:t>m öğretim yılında ilçemiz</w:t>
      </w:r>
      <w:r w:rsidR="00BB3ACE" w:rsidRPr="004E0B5E">
        <w:t xml:space="preserve">deki </w:t>
      </w:r>
      <w:r w:rsidR="00AD1C62" w:rsidRPr="004E0B5E">
        <w:t>ilköğretim</w:t>
      </w:r>
      <w:r w:rsidR="009F6BA0" w:rsidRPr="004E0B5E">
        <w:t xml:space="preserve"> ve </w:t>
      </w:r>
      <w:r w:rsidR="00EB47E4" w:rsidRPr="004E0B5E">
        <w:t>ortaöğretim</w:t>
      </w:r>
      <w:r w:rsidR="009F6BA0" w:rsidRPr="004E0B5E">
        <w:t xml:space="preserve"> seviyesindeki </w:t>
      </w:r>
      <w:r w:rsidR="000146DA" w:rsidRPr="004E0B5E">
        <w:t xml:space="preserve">resmi </w:t>
      </w:r>
      <w:r w:rsidR="007747B6" w:rsidRPr="004E0B5E">
        <w:t xml:space="preserve">örgün eğitim kurumlarını </w:t>
      </w:r>
      <w:r w:rsidR="009F6BA0" w:rsidRPr="004E0B5E">
        <w:t>kapsar.</w:t>
      </w:r>
    </w:p>
    <w:p w:rsidR="00FA4AFF" w:rsidRPr="00157C9D" w:rsidRDefault="00897EFE" w:rsidP="00157C9D">
      <w:pPr>
        <w:spacing w:line="360" w:lineRule="auto"/>
        <w:jc w:val="both"/>
        <w:rPr>
          <w:b/>
          <w:sz w:val="28"/>
          <w:szCs w:val="28"/>
        </w:rPr>
      </w:pPr>
      <w:r w:rsidRPr="00157C9D">
        <w:rPr>
          <w:b/>
          <w:sz w:val="28"/>
          <w:szCs w:val="28"/>
        </w:rPr>
        <w:t xml:space="preserve">YASAL </w:t>
      </w:r>
      <w:r w:rsidR="006E5F2E" w:rsidRPr="00157C9D">
        <w:rPr>
          <w:b/>
          <w:sz w:val="28"/>
          <w:szCs w:val="28"/>
        </w:rPr>
        <w:t>DAYANAK</w:t>
      </w:r>
      <w:r w:rsidR="00A42BC0" w:rsidRPr="00157C9D">
        <w:rPr>
          <w:b/>
          <w:sz w:val="28"/>
          <w:szCs w:val="28"/>
        </w:rPr>
        <w:t>:</w:t>
      </w:r>
    </w:p>
    <w:p w:rsidR="00CF1211" w:rsidRPr="004E0B5E" w:rsidRDefault="00CF1211" w:rsidP="004E0B5E">
      <w:pPr>
        <w:pStyle w:val="Style9"/>
        <w:widowControl/>
        <w:tabs>
          <w:tab w:val="left" w:pos="456"/>
        </w:tabs>
        <w:rPr>
          <w:rFonts w:asciiTheme="minorHAnsi" w:hAnsiTheme="minorHAnsi" w:cstheme="minorBidi"/>
          <w:sz w:val="22"/>
          <w:szCs w:val="22"/>
        </w:rPr>
      </w:pPr>
    </w:p>
    <w:p w:rsidR="009F6BA0" w:rsidRPr="0096464C" w:rsidRDefault="009F6BA0" w:rsidP="00F21B73">
      <w:pPr>
        <w:pStyle w:val="ListeParagraf"/>
        <w:widowControl w:val="0"/>
        <w:numPr>
          <w:ilvl w:val="0"/>
          <w:numId w:val="8"/>
        </w:numPr>
        <w:autoSpaceDE w:val="0"/>
        <w:autoSpaceDN w:val="0"/>
        <w:adjustRightInd w:val="0"/>
        <w:spacing w:after="0" w:line="240" w:lineRule="auto"/>
        <w:ind w:right="-426"/>
        <w:jc w:val="both"/>
      </w:pPr>
      <w:r w:rsidRPr="0096464C">
        <w:t>Anayasanın 5. Maddesi</w:t>
      </w:r>
    </w:p>
    <w:p w:rsidR="009F6BA0" w:rsidRPr="0096464C" w:rsidRDefault="009F6BA0" w:rsidP="00F21B73">
      <w:pPr>
        <w:pStyle w:val="ListeParagraf"/>
        <w:widowControl w:val="0"/>
        <w:numPr>
          <w:ilvl w:val="0"/>
          <w:numId w:val="8"/>
        </w:numPr>
        <w:autoSpaceDE w:val="0"/>
        <w:autoSpaceDN w:val="0"/>
        <w:adjustRightInd w:val="0"/>
        <w:spacing w:after="0" w:line="360" w:lineRule="auto"/>
        <w:ind w:right="-426"/>
        <w:jc w:val="both"/>
      </w:pPr>
      <w:r w:rsidRPr="0096464C">
        <w:t>1739 sa</w:t>
      </w:r>
      <w:r w:rsidR="00440A3A" w:rsidRPr="0096464C">
        <w:t>yılı Millî Eğitim Temel Kanunu (Madde 2)</w:t>
      </w:r>
    </w:p>
    <w:p w:rsidR="009F6BA0" w:rsidRPr="0096464C" w:rsidRDefault="009F6BA0" w:rsidP="00F21B73">
      <w:pPr>
        <w:pStyle w:val="ListeParagraf"/>
        <w:widowControl w:val="0"/>
        <w:numPr>
          <w:ilvl w:val="0"/>
          <w:numId w:val="8"/>
        </w:numPr>
        <w:autoSpaceDE w:val="0"/>
        <w:autoSpaceDN w:val="0"/>
        <w:adjustRightInd w:val="0"/>
        <w:spacing w:after="0" w:line="360" w:lineRule="auto"/>
        <w:ind w:right="-426"/>
        <w:jc w:val="both"/>
      </w:pPr>
      <w:r w:rsidRPr="0096464C">
        <w:t xml:space="preserve">Okul Öncesi Eğitim ve İlköğretim Kurumlar Yönetmeliği </w:t>
      </w:r>
      <w:r w:rsidR="00440A3A" w:rsidRPr="0096464C">
        <w:t>(Madde 52)</w:t>
      </w:r>
    </w:p>
    <w:p w:rsidR="00440A3A" w:rsidRPr="0096464C" w:rsidRDefault="00440A3A" w:rsidP="00F21B73">
      <w:pPr>
        <w:pStyle w:val="ListeParagraf"/>
        <w:widowControl w:val="0"/>
        <w:numPr>
          <w:ilvl w:val="0"/>
          <w:numId w:val="8"/>
        </w:numPr>
        <w:autoSpaceDE w:val="0"/>
        <w:autoSpaceDN w:val="0"/>
        <w:adjustRightInd w:val="0"/>
        <w:spacing w:after="0" w:line="360" w:lineRule="auto"/>
        <w:ind w:right="-426"/>
        <w:jc w:val="both"/>
      </w:pPr>
      <w:r w:rsidRPr="0096464C">
        <w:t>Milli Eğitim Bakanlığı İl ve İlçe Eğitim Müdürlükleri Yönetmeliği (Madde 9)</w:t>
      </w:r>
    </w:p>
    <w:p w:rsidR="009F6BA0" w:rsidRPr="0096464C" w:rsidRDefault="009F6BA0" w:rsidP="00F21B73">
      <w:pPr>
        <w:pStyle w:val="ListeParagraf"/>
        <w:widowControl w:val="0"/>
        <w:numPr>
          <w:ilvl w:val="0"/>
          <w:numId w:val="8"/>
        </w:numPr>
        <w:autoSpaceDE w:val="0"/>
        <w:autoSpaceDN w:val="0"/>
        <w:adjustRightInd w:val="0"/>
        <w:spacing w:after="0" w:line="360" w:lineRule="auto"/>
        <w:ind w:right="-426"/>
        <w:jc w:val="both"/>
      </w:pPr>
      <w:r w:rsidRPr="0096464C">
        <w:t xml:space="preserve">Milli Eğitim Bakanlığı 2015-2019 Stratejik Planı,  </w:t>
      </w:r>
    </w:p>
    <w:p w:rsidR="00440A3A" w:rsidRPr="004E0B5E" w:rsidRDefault="00440A3A" w:rsidP="0096464C">
      <w:pPr>
        <w:widowControl w:val="0"/>
        <w:autoSpaceDE w:val="0"/>
        <w:autoSpaceDN w:val="0"/>
        <w:adjustRightInd w:val="0"/>
        <w:spacing w:after="0" w:line="360" w:lineRule="auto"/>
        <w:ind w:right="-426"/>
        <w:jc w:val="both"/>
      </w:pPr>
    </w:p>
    <w:p w:rsidR="004E0B5E" w:rsidRPr="00157C9D" w:rsidRDefault="003E2087" w:rsidP="00157C9D">
      <w:pPr>
        <w:spacing w:line="360" w:lineRule="auto"/>
        <w:jc w:val="both"/>
        <w:rPr>
          <w:b/>
          <w:sz w:val="28"/>
          <w:szCs w:val="28"/>
        </w:rPr>
      </w:pPr>
      <w:r w:rsidRPr="00157C9D">
        <w:rPr>
          <w:b/>
          <w:sz w:val="28"/>
          <w:szCs w:val="28"/>
        </w:rPr>
        <w:t>PROJEYİ YÜRÜTECEK KURUM:</w:t>
      </w:r>
    </w:p>
    <w:p w:rsidR="001063E8" w:rsidRPr="004E0B5E" w:rsidRDefault="00C62327" w:rsidP="008632FE">
      <w:pPr>
        <w:tabs>
          <w:tab w:val="left" w:pos="2370"/>
        </w:tabs>
        <w:spacing w:line="360" w:lineRule="auto"/>
        <w:jc w:val="both"/>
      </w:pPr>
      <w:r w:rsidRPr="004E0B5E">
        <w:t xml:space="preserve"> </w:t>
      </w:r>
      <w:r w:rsidR="009F6BA0" w:rsidRPr="004E0B5E">
        <w:t>“</w:t>
      </w:r>
      <w:r w:rsidR="004E0B5E">
        <w:t>Ailecek Okuyoruz</w:t>
      </w:r>
      <w:r w:rsidR="009F6BA0" w:rsidRPr="004E0B5E">
        <w:t>”</w:t>
      </w:r>
      <w:r w:rsidR="00211AEF" w:rsidRPr="004E0B5E">
        <w:t xml:space="preserve"> Projesi </w:t>
      </w:r>
      <w:r w:rsidR="00372C92" w:rsidRPr="004E0B5E">
        <w:t xml:space="preserve">Hafik </w:t>
      </w:r>
      <w:r w:rsidR="00211AEF" w:rsidRPr="004E0B5E">
        <w:t>İlçe Mi</w:t>
      </w:r>
      <w:r w:rsidR="00372C92" w:rsidRPr="004E0B5E">
        <w:t>lli Eğitim Müdürlüğünün</w:t>
      </w:r>
      <w:r w:rsidR="00211AEF" w:rsidRPr="004E0B5E">
        <w:t xml:space="preserve"> </w:t>
      </w:r>
      <w:r w:rsidR="004E0B5E">
        <w:t xml:space="preserve">ve Atatürk Ortaokulu Müdürlüğünün </w:t>
      </w:r>
      <w:r w:rsidR="00211AEF" w:rsidRPr="004E0B5E">
        <w:t xml:space="preserve">koordinasyonu ve denetiminde, </w:t>
      </w:r>
      <w:r w:rsidR="004E0B5E">
        <w:t>tüm o</w:t>
      </w:r>
      <w:r w:rsidR="00211AEF" w:rsidRPr="004E0B5E">
        <w:t>kul</w:t>
      </w:r>
      <w:r w:rsidR="004E0B5E">
        <w:t xml:space="preserve"> m</w:t>
      </w:r>
      <w:r w:rsidR="00211AEF" w:rsidRPr="004E0B5E">
        <w:t>üdürlüklerinin sorumluluğunda yürütülür.</w:t>
      </w:r>
    </w:p>
    <w:p w:rsidR="004E0B5E" w:rsidRPr="00157C9D" w:rsidRDefault="00A42BC0" w:rsidP="00157C9D">
      <w:pPr>
        <w:spacing w:line="360" w:lineRule="auto"/>
        <w:jc w:val="both"/>
        <w:rPr>
          <w:b/>
          <w:sz w:val="28"/>
          <w:szCs w:val="28"/>
        </w:rPr>
      </w:pPr>
      <w:r w:rsidRPr="00157C9D">
        <w:rPr>
          <w:b/>
          <w:sz w:val="28"/>
          <w:szCs w:val="28"/>
        </w:rPr>
        <w:t xml:space="preserve">SÜRDÜRÜLEBİLİRLİK: </w:t>
      </w:r>
    </w:p>
    <w:p w:rsidR="00635297" w:rsidRDefault="00372C92" w:rsidP="008632FE">
      <w:pPr>
        <w:tabs>
          <w:tab w:val="left" w:pos="284"/>
          <w:tab w:val="left" w:pos="2370"/>
        </w:tabs>
        <w:spacing w:line="360" w:lineRule="auto"/>
        <w:jc w:val="both"/>
      </w:pPr>
      <w:r w:rsidRPr="004E0B5E">
        <w:t>Proje 2018-2019</w:t>
      </w:r>
      <w:r w:rsidR="004E0B5E">
        <w:t xml:space="preserve"> eğitim öğretim yılı Aralık ayından </w:t>
      </w:r>
      <w:r w:rsidR="004E0B5E" w:rsidRPr="004E0B5E">
        <w:t>itibaren</w:t>
      </w:r>
      <w:r w:rsidR="009F6BA0" w:rsidRPr="004E0B5E">
        <w:t xml:space="preserve"> il</w:t>
      </w:r>
      <w:r w:rsidRPr="004E0B5E">
        <w:t xml:space="preserve">çe genelinde uygulanacaktır. </w:t>
      </w:r>
      <w:r w:rsidR="009F6BA0" w:rsidRPr="004E0B5E">
        <w:t>Proje sürecinde meydana gelebilecek değişikliklere göre düzenli güncellemeler yapılarak dinamik bir yapı oluşturulacaktır.</w:t>
      </w:r>
    </w:p>
    <w:p w:rsidR="00157C9D" w:rsidRDefault="00157C9D" w:rsidP="008632FE">
      <w:pPr>
        <w:tabs>
          <w:tab w:val="left" w:pos="284"/>
          <w:tab w:val="left" w:pos="2370"/>
        </w:tabs>
        <w:spacing w:line="360" w:lineRule="auto"/>
        <w:jc w:val="both"/>
      </w:pPr>
    </w:p>
    <w:p w:rsidR="00157C9D" w:rsidRPr="004E0B5E" w:rsidRDefault="00157C9D" w:rsidP="008632FE">
      <w:pPr>
        <w:tabs>
          <w:tab w:val="left" w:pos="284"/>
          <w:tab w:val="left" w:pos="2370"/>
        </w:tabs>
        <w:spacing w:line="360" w:lineRule="auto"/>
        <w:jc w:val="both"/>
      </w:pPr>
    </w:p>
    <w:p w:rsidR="003E2087" w:rsidRPr="00157C9D" w:rsidRDefault="003E2087" w:rsidP="00157C9D">
      <w:pPr>
        <w:spacing w:line="360" w:lineRule="auto"/>
        <w:jc w:val="both"/>
        <w:rPr>
          <w:b/>
          <w:sz w:val="28"/>
          <w:szCs w:val="28"/>
        </w:rPr>
      </w:pPr>
      <w:r w:rsidRPr="00157C9D">
        <w:rPr>
          <w:b/>
          <w:sz w:val="28"/>
          <w:szCs w:val="28"/>
        </w:rPr>
        <w:lastRenderedPageBreak/>
        <w:t>PROJE UYGULAMA SÜRESİ:</w:t>
      </w:r>
    </w:p>
    <w:p w:rsidR="007747B6" w:rsidRDefault="00372C92" w:rsidP="007747B6">
      <w:pPr>
        <w:tabs>
          <w:tab w:val="left" w:pos="2370"/>
        </w:tabs>
        <w:spacing w:line="360" w:lineRule="auto"/>
        <w:jc w:val="both"/>
      </w:pPr>
      <w:r w:rsidRPr="004E0B5E">
        <w:t>Proje süresi bir öğretim</w:t>
      </w:r>
      <w:r w:rsidR="009462C9" w:rsidRPr="004E0B5E">
        <w:t xml:space="preserve"> </w:t>
      </w:r>
      <w:r w:rsidR="007D0D47" w:rsidRPr="004E0B5E">
        <w:t>yıl</w:t>
      </w:r>
      <w:r w:rsidRPr="004E0B5E">
        <w:t>ı</w:t>
      </w:r>
      <w:r w:rsidR="007D0D47" w:rsidRPr="004E0B5E">
        <w:t>dır. Onaylandığı tarihte yürürlüğe girer.</w:t>
      </w:r>
    </w:p>
    <w:p w:rsidR="004E0B5E" w:rsidRDefault="004E0B5E" w:rsidP="007747B6">
      <w:pPr>
        <w:tabs>
          <w:tab w:val="left" w:pos="2370"/>
        </w:tabs>
        <w:spacing w:line="360" w:lineRule="auto"/>
        <w:jc w:val="both"/>
      </w:pPr>
    </w:p>
    <w:p w:rsidR="004E0B5E" w:rsidRPr="004E0B5E" w:rsidRDefault="004E0B5E" w:rsidP="007747B6">
      <w:pPr>
        <w:tabs>
          <w:tab w:val="left" w:pos="2370"/>
        </w:tabs>
        <w:spacing w:line="360" w:lineRule="auto"/>
        <w:jc w:val="both"/>
      </w:pPr>
    </w:p>
    <w:p w:rsidR="00F00B15" w:rsidRPr="00584A9C" w:rsidRDefault="00F00B15" w:rsidP="007747B6">
      <w:pPr>
        <w:tabs>
          <w:tab w:val="left" w:pos="2370"/>
        </w:tabs>
        <w:spacing w:line="360" w:lineRule="auto"/>
        <w:jc w:val="center"/>
        <w:rPr>
          <w:b/>
        </w:rPr>
      </w:pPr>
      <w:r w:rsidRPr="00584A9C">
        <w:rPr>
          <w:b/>
        </w:rPr>
        <w:t>T.C.</w:t>
      </w:r>
    </w:p>
    <w:p w:rsidR="00F00B15" w:rsidRPr="00584A9C" w:rsidRDefault="00372C92" w:rsidP="008632FE">
      <w:pPr>
        <w:spacing w:line="240" w:lineRule="auto"/>
        <w:jc w:val="center"/>
        <w:rPr>
          <w:b/>
        </w:rPr>
      </w:pPr>
      <w:r w:rsidRPr="00584A9C">
        <w:rPr>
          <w:b/>
        </w:rPr>
        <w:t>HAFİK İLÇE MİLLİ EĞİTİM MÜDÜRLÜĞÜ</w:t>
      </w:r>
    </w:p>
    <w:p w:rsidR="00885D4F" w:rsidRPr="00584A9C" w:rsidRDefault="004E0B5E" w:rsidP="00D02829">
      <w:pPr>
        <w:spacing w:line="240" w:lineRule="auto"/>
        <w:jc w:val="center"/>
        <w:rPr>
          <w:b/>
        </w:rPr>
      </w:pPr>
      <w:r w:rsidRPr="00584A9C">
        <w:rPr>
          <w:b/>
        </w:rPr>
        <w:t>AİLECEK OKUYORUZ</w:t>
      </w:r>
      <w:r w:rsidR="009F6BA0" w:rsidRPr="00584A9C">
        <w:rPr>
          <w:b/>
        </w:rPr>
        <w:t xml:space="preserve"> </w:t>
      </w:r>
      <w:r w:rsidR="00F00B15" w:rsidRPr="00584A9C">
        <w:rPr>
          <w:b/>
        </w:rPr>
        <w:t>PROJESİ UYGULAMA YÖNERGESİ</w:t>
      </w:r>
    </w:p>
    <w:p w:rsidR="00D02829" w:rsidRPr="00584A9C" w:rsidRDefault="00D02829" w:rsidP="00D02829">
      <w:pPr>
        <w:spacing w:line="240" w:lineRule="auto"/>
        <w:jc w:val="center"/>
        <w:rPr>
          <w:b/>
        </w:rPr>
      </w:pPr>
    </w:p>
    <w:p w:rsidR="00F00B15" w:rsidRPr="00584A9C" w:rsidRDefault="00F00B15" w:rsidP="008632FE">
      <w:pPr>
        <w:pStyle w:val="ListeParagraf"/>
        <w:spacing w:line="240" w:lineRule="auto"/>
        <w:ind w:left="0"/>
        <w:jc w:val="center"/>
        <w:rPr>
          <w:rFonts w:eastAsiaTheme="minorEastAsia"/>
          <w:b/>
          <w:lang w:eastAsia="tr-TR"/>
        </w:rPr>
      </w:pPr>
      <w:r w:rsidRPr="00584A9C">
        <w:rPr>
          <w:rFonts w:eastAsiaTheme="minorEastAsia"/>
          <w:b/>
          <w:lang w:eastAsia="tr-TR"/>
        </w:rPr>
        <w:t>BİRİNCİ BÖLÜM</w:t>
      </w:r>
    </w:p>
    <w:p w:rsidR="00F00B15" w:rsidRPr="00584A9C" w:rsidRDefault="00F00B15" w:rsidP="008632FE">
      <w:pPr>
        <w:pStyle w:val="ListeParagraf"/>
        <w:spacing w:line="240" w:lineRule="auto"/>
        <w:ind w:left="0"/>
        <w:jc w:val="center"/>
        <w:rPr>
          <w:rFonts w:eastAsiaTheme="minorEastAsia"/>
          <w:b/>
          <w:lang w:eastAsia="tr-TR"/>
        </w:rPr>
      </w:pPr>
      <w:r w:rsidRPr="00584A9C">
        <w:rPr>
          <w:rFonts w:eastAsiaTheme="minorEastAsia"/>
          <w:b/>
          <w:lang w:eastAsia="tr-TR"/>
        </w:rPr>
        <w:t>Amaç, Kapsam, Dayanak ve Tanımlamalar</w:t>
      </w:r>
    </w:p>
    <w:p w:rsidR="00F00B15" w:rsidRPr="004E0B5E" w:rsidRDefault="00F00B15" w:rsidP="008632FE">
      <w:pPr>
        <w:pStyle w:val="ListeParagraf"/>
        <w:spacing w:line="240" w:lineRule="auto"/>
        <w:ind w:left="0"/>
        <w:jc w:val="center"/>
        <w:rPr>
          <w:rFonts w:eastAsiaTheme="minorEastAsia"/>
          <w:lang w:eastAsia="tr-TR"/>
        </w:rPr>
      </w:pPr>
    </w:p>
    <w:p w:rsidR="00F00B15" w:rsidRPr="00584A9C" w:rsidRDefault="00F00B15" w:rsidP="008632FE">
      <w:pPr>
        <w:pStyle w:val="ListeParagraf"/>
        <w:spacing w:line="240" w:lineRule="auto"/>
        <w:ind w:left="0"/>
        <w:jc w:val="both"/>
        <w:rPr>
          <w:rFonts w:eastAsiaTheme="minorEastAsia"/>
          <w:b/>
          <w:lang w:eastAsia="tr-TR"/>
        </w:rPr>
      </w:pPr>
      <w:r w:rsidRPr="00584A9C">
        <w:rPr>
          <w:rFonts w:eastAsiaTheme="minorEastAsia"/>
          <w:b/>
          <w:lang w:eastAsia="tr-TR"/>
        </w:rPr>
        <w:t xml:space="preserve">Amaç </w:t>
      </w:r>
    </w:p>
    <w:p w:rsidR="00F00B15" w:rsidRPr="004E0B5E" w:rsidRDefault="00F00B15" w:rsidP="008632FE">
      <w:pPr>
        <w:pStyle w:val="ListeParagraf"/>
        <w:spacing w:line="240" w:lineRule="auto"/>
        <w:ind w:left="0"/>
        <w:jc w:val="both"/>
        <w:rPr>
          <w:rFonts w:eastAsiaTheme="minorEastAsia"/>
          <w:lang w:eastAsia="tr-TR"/>
        </w:rPr>
      </w:pPr>
      <w:r w:rsidRPr="00584A9C">
        <w:rPr>
          <w:rFonts w:eastAsiaTheme="minorEastAsia"/>
          <w:b/>
          <w:lang w:eastAsia="tr-TR"/>
        </w:rPr>
        <w:t>Madde 1.</w:t>
      </w:r>
      <w:r w:rsidRPr="004E0B5E">
        <w:rPr>
          <w:rFonts w:eastAsiaTheme="minorEastAsia"/>
          <w:lang w:eastAsia="tr-TR"/>
        </w:rPr>
        <w:t xml:space="preserve"> (1) Bu yönergenin </w:t>
      </w:r>
      <w:r w:rsidR="00D02829" w:rsidRPr="004E0B5E">
        <w:rPr>
          <w:rFonts w:eastAsiaTheme="minorEastAsia"/>
          <w:lang w:eastAsia="tr-TR"/>
        </w:rPr>
        <w:t xml:space="preserve">amacı </w:t>
      </w:r>
      <w:r w:rsidR="00372C92" w:rsidRPr="004E0B5E">
        <w:rPr>
          <w:rFonts w:eastAsiaTheme="minorEastAsia"/>
          <w:lang w:eastAsia="tr-TR"/>
        </w:rPr>
        <w:t xml:space="preserve">Hafik </w:t>
      </w:r>
      <w:r w:rsidR="00D02829" w:rsidRPr="004E0B5E">
        <w:rPr>
          <w:rFonts w:eastAsiaTheme="minorEastAsia"/>
          <w:lang w:eastAsia="tr-TR"/>
        </w:rPr>
        <w:t>İl</w:t>
      </w:r>
      <w:r w:rsidR="00372C92" w:rsidRPr="004E0B5E">
        <w:rPr>
          <w:rFonts w:eastAsiaTheme="minorEastAsia"/>
          <w:lang w:eastAsia="tr-TR"/>
        </w:rPr>
        <w:t>çe</w:t>
      </w:r>
      <w:r w:rsidR="00D02829" w:rsidRPr="004E0B5E">
        <w:rPr>
          <w:rFonts w:eastAsiaTheme="minorEastAsia"/>
          <w:lang w:eastAsia="tr-TR"/>
        </w:rPr>
        <w:t xml:space="preserve"> Milli Eğitim Müdürlüğü </w:t>
      </w:r>
      <w:r w:rsidR="00584A9C">
        <w:rPr>
          <w:rFonts w:eastAsiaTheme="minorEastAsia"/>
          <w:lang w:eastAsia="tr-TR"/>
        </w:rPr>
        <w:t xml:space="preserve">Ailecek Okuyoruz </w:t>
      </w:r>
      <w:r w:rsidR="009F6BA0" w:rsidRPr="004E0B5E">
        <w:rPr>
          <w:rFonts w:eastAsiaTheme="minorEastAsia"/>
          <w:lang w:eastAsia="tr-TR"/>
        </w:rPr>
        <w:t>P</w:t>
      </w:r>
      <w:r w:rsidR="007B057C" w:rsidRPr="004E0B5E">
        <w:rPr>
          <w:rFonts w:eastAsiaTheme="minorEastAsia"/>
          <w:lang w:eastAsia="tr-TR"/>
        </w:rPr>
        <w:t>rojesi</w:t>
      </w:r>
      <w:r w:rsidRPr="004E0B5E">
        <w:rPr>
          <w:rFonts w:eastAsiaTheme="minorEastAsia"/>
          <w:lang w:eastAsia="tr-TR"/>
        </w:rPr>
        <w:t xml:space="preserve">nin uygulanmasına ilişkin usul ve esasları düzenlemektir. </w:t>
      </w:r>
    </w:p>
    <w:p w:rsidR="00584A9C" w:rsidRDefault="00584A9C" w:rsidP="008632FE">
      <w:pPr>
        <w:pStyle w:val="ListeParagraf"/>
        <w:spacing w:line="240" w:lineRule="auto"/>
        <w:ind w:left="0"/>
        <w:jc w:val="both"/>
        <w:rPr>
          <w:rFonts w:eastAsiaTheme="minorEastAsia"/>
          <w:b/>
          <w:lang w:eastAsia="tr-TR"/>
        </w:rPr>
      </w:pPr>
    </w:p>
    <w:p w:rsidR="00F00B15" w:rsidRPr="00584A9C" w:rsidRDefault="00F00B15" w:rsidP="008632FE">
      <w:pPr>
        <w:pStyle w:val="ListeParagraf"/>
        <w:spacing w:line="240" w:lineRule="auto"/>
        <w:ind w:left="0"/>
        <w:jc w:val="both"/>
        <w:rPr>
          <w:rFonts w:eastAsiaTheme="minorEastAsia"/>
          <w:b/>
          <w:lang w:eastAsia="tr-TR"/>
        </w:rPr>
      </w:pPr>
      <w:r w:rsidRPr="00584A9C">
        <w:rPr>
          <w:rFonts w:eastAsiaTheme="minorEastAsia"/>
          <w:b/>
          <w:lang w:eastAsia="tr-TR"/>
        </w:rPr>
        <w:t>Kapsam</w:t>
      </w:r>
    </w:p>
    <w:p w:rsidR="00F00B15" w:rsidRPr="004E0B5E" w:rsidRDefault="00F00B15" w:rsidP="008632FE">
      <w:pPr>
        <w:pStyle w:val="ListeParagraf"/>
        <w:spacing w:line="240" w:lineRule="auto"/>
        <w:ind w:left="0"/>
        <w:jc w:val="both"/>
        <w:rPr>
          <w:rFonts w:eastAsiaTheme="minorEastAsia"/>
          <w:lang w:eastAsia="tr-TR"/>
        </w:rPr>
      </w:pPr>
      <w:r w:rsidRPr="00584A9C">
        <w:rPr>
          <w:rFonts w:eastAsiaTheme="minorEastAsia"/>
          <w:b/>
          <w:lang w:eastAsia="tr-TR"/>
        </w:rPr>
        <w:t>Madde 2.</w:t>
      </w:r>
      <w:r w:rsidR="00D02829" w:rsidRPr="004E0B5E">
        <w:rPr>
          <w:rFonts w:eastAsiaTheme="minorEastAsia"/>
          <w:lang w:eastAsia="tr-TR"/>
        </w:rPr>
        <w:t xml:space="preserve"> (1) Bu yönerge </w:t>
      </w:r>
      <w:r w:rsidR="00372C92" w:rsidRPr="004E0B5E">
        <w:rPr>
          <w:rFonts w:eastAsiaTheme="minorEastAsia"/>
          <w:lang w:eastAsia="tr-TR"/>
        </w:rPr>
        <w:t>Hafik ilçesi</w:t>
      </w:r>
      <w:r w:rsidR="00D02829" w:rsidRPr="004E0B5E">
        <w:rPr>
          <w:rFonts w:eastAsiaTheme="minorEastAsia"/>
          <w:lang w:eastAsia="tr-TR"/>
        </w:rPr>
        <w:t xml:space="preserve"> mülki </w:t>
      </w:r>
      <w:r w:rsidRPr="004E0B5E">
        <w:rPr>
          <w:rFonts w:eastAsiaTheme="minorEastAsia"/>
          <w:lang w:eastAsia="tr-TR"/>
        </w:rPr>
        <w:t xml:space="preserve">sınırları içinde </w:t>
      </w:r>
      <w:r w:rsidR="00211AEF" w:rsidRPr="004E0B5E">
        <w:rPr>
          <w:rFonts w:eastAsiaTheme="minorEastAsia"/>
          <w:lang w:eastAsia="tr-TR"/>
        </w:rPr>
        <w:t xml:space="preserve">ilköğretim ve ortaöğretim seviyesindeki </w:t>
      </w:r>
      <w:r w:rsidR="000146DA" w:rsidRPr="004E0B5E">
        <w:rPr>
          <w:rFonts w:eastAsiaTheme="minorEastAsia"/>
          <w:lang w:eastAsia="tr-TR"/>
        </w:rPr>
        <w:t xml:space="preserve">resmi </w:t>
      </w:r>
      <w:r w:rsidR="007747B6" w:rsidRPr="004E0B5E">
        <w:rPr>
          <w:rFonts w:eastAsiaTheme="minorEastAsia"/>
          <w:lang w:eastAsia="tr-TR"/>
        </w:rPr>
        <w:t xml:space="preserve">örgün eğitim kurumlarını </w:t>
      </w:r>
      <w:r w:rsidR="00211AEF" w:rsidRPr="004E0B5E">
        <w:rPr>
          <w:rFonts w:eastAsiaTheme="minorEastAsia"/>
          <w:lang w:eastAsia="tr-TR"/>
        </w:rPr>
        <w:t>kapsar.</w:t>
      </w:r>
    </w:p>
    <w:p w:rsidR="00584A9C" w:rsidRDefault="00584A9C" w:rsidP="008632FE">
      <w:pPr>
        <w:pStyle w:val="ListeParagraf"/>
        <w:spacing w:line="240" w:lineRule="auto"/>
        <w:ind w:left="0"/>
        <w:jc w:val="both"/>
        <w:rPr>
          <w:rFonts w:eastAsiaTheme="minorEastAsia"/>
          <w:b/>
          <w:lang w:eastAsia="tr-TR"/>
        </w:rPr>
      </w:pPr>
    </w:p>
    <w:p w:rsidR="00F00B15" w:rsidRPr="004E0B5E" w:rsidRDefault="00F00B15" w:rsidP="008632FE">
      <w:pPr>
        <w:pStyle w:val="ListeParagraf"/>
        <w:spacing w:line="240" w:lineRule="auto"/>
        <w:ind w:left="0"/>
        <w:jc w:val="both"/>
        <w:rPr>
          <w:rFonts w:eastAsiaTheme="minorEastAsia"/>
          <w:lang w:eastAsia="tr-TR"/>
        </w:rPr>
      </w:pPr>
      <w:r w:rsidRPr="00584A9C">
        <w:rPr>
          <w:rFonts w:eastAsiaTheme="minorEastAsia"/>
          <w:b/>
          <w:lang w:eastAsia="tr-TR"/>
        </w:rPr>
        <w:t>Dayan</w:t>
      </w:r>
      <w:r w:rsidRPr="00584A9C">
        <w:rPr>
          <w:rFonts w:eastAsiaTheme="minorEastAsia"/>
          <w:lang w:eastAsia="tr-TR"/>
        </w:rPr>
        <w:t>ak</w:t>
      </w:r>
    </w:p>
    <w:p w:rsidR="00E70AEF" w:rsidRPr="004E0B5E" w:rsidRDefault="00F00B15" w:rsidP="008632FE">
      <w:pPr>
        <w:pStyle w:val="ListeParagraf"/>
        <w:spacing w:line="240" w:lineRule="auto"/>
        <w:ind w:left="0"/>
        <w:jc w:val="both"/>
        <w:rPr>
          <w:rFonts w:eastAsiaTheme="minorEastAsia"/>
          <w:lang w:eastAsia="tr-TR"/>
        </w:rPr>
      </w:pPr>
      <w:r w:rsidRPr="00584A9C">
        <w:rPr>
          <w:rFonts w:eastAsiaTheme="minorEastAsia"/>
          <w:b/>
          <w:lang w:eastAsia="tr-TR"/>
        </w:rPr>
        <w:t>Madde 3.</w:t>
      </w:r>
      <w:r w:rsidRPr="004E0B5E">
        <w:rPr>
          <w:rFonts w:eastAsiaTheme="minorEastAsia"/>
          <w:lang w:eastAsia="tr-TR"/>
        </w:rPr>
        <w:t xml:space="preserve"> (1) Bu yönerge</w:t>
      </w:r>
      <w:r w:rsidR="003E0B21" w:rsidRPr="004E0B5E">
        <w:rPr>
          <w:rFonts w:eastAsiaTheme="minorEastAsia"/>
          <w:lang w:eastAsia="tr-TR"/>
        </w:rPr>
        <w:t xml:space="preserve"> 1739 sayılı</w:t>
      </w:r>
      <w:r w:rsidRPr="004E0B5E">
        <w:rPr>
          <w:rFonts w:eastAsiaTheme="minorEastAsia"/>
          <w:lang w:eastAsia="tr-TR"/>
        </w:rPr>
        <w:t xml:space="preserve"> Milli Eğitim Temel Kanunu, </w:t>
      </w:r>
      <w:r w:rsidR="00E70AEF" w:rsidRPr="004E0B5E">
        <w:rPr>
          <w:rFonts w:eastAsiaTheme="minorEastAsia"/>
          <w:lang w:eastAsia="tr-TR"/>
        </w:rPr>
        <w:t>Anayasanın 5. Maddesi,  222 sayılı İlköğretim Kanunu, Okul Öncesi Eğitim ve İlköğretim Kurumlar Yönetmeliği, İlköğretim ve Ortaöğretim Kurumları Sosyal Etkinlikler Yönetmeliği, Milli Eğitim Bakanlığı Rehberlik ve Psikolojik Danışma Hizmetleri Yönetmeliği,  Milli Eğitim Bakanlığı 2015-2019 Stratejik Planı</w:t>
      </w:r>
      <w:r w:rsidR="001F1637" w:rsidRPr="004E0B5E">
        <w:rPr>
          <w:rFonts w:eastAsiaTheme="minorEastAsia"/>
          <w:lang w:eastAsia="tr-TR"/>
        </w:rPr>
        <w:t xml:space="preserve"> </w:t>
      </w:r>
      <w:r w:rsidR="00E70AEF" w:rsidRPr="004E0B5E">
        <w:rPr>
          <w:rFonts w:eastAsiaTheme="minorEastAsia"/>
          <w:lang w:eastAsia="tr-TR"/>
        </w:rPr>
        <w:t>hükümlerine dayanılarak hazırlanmıştır.</w:t>
      </w:r>
    </w:p>
    <w:p w:rsidR="00584A9C" w:rsidRDefault="00584A9C" w:rsidP="008632FE">
      <w:pPr>
        <w:pStyle w:val="ListeParagraf"/>
        <w:spacing w:line="240" w:lineRule="auto"/>
        <w:ind w:left="0"/>
        <w:jc w:val="both"/>
        <w:rPr>
          <w:rFonts w:eastAsiaTheme="minorEastAsia"/>
          <w:b/>
          <w:lang w:eastAsia="tr-TR"/>
        </w:rPr>
      </w:pPr>
    </w:p>
    <w:p w:rsidR="00F00B15" w:rsidRPr="00584A9C" w:rsidRDefault="00F00B15" w:rsidP="008632FE">
      <w:pPr>
        <w:pStyle w:val="ListeParagraf"/>
        <w:spacing w:line="240" w:lineRule="auto"/>
        <w:ind w:left="0"/>
        <w:jc w:val="both"/>
        <w:rPr>
          <w:rFonts w:eastAsiaTheme="minorEastAsia"/>
          <w:b/>
          <w:lang w:eastAsia="tr-TR"/>
        </w:rPr>
      </w:pPr>
      <w:r w:rsidRPr="00584A9C">
        <w:rPr>
          <w:rFonts w:eastAsiaTheme="minorEastAsia"/>
          <w:b/>
          <w:lang w:eastAsia="tr-TR"/>
        </w:rPr>
        <w:t>Tanımlar</w:t>
      </w:r>
    </w:p>
    <w:p w:rsidR="00F00B15" w:rsidRPr="004E0B5E" w:rsidRDefault="00F00B15" w:rsidP="008632FE">
      <w:pPr>
        <w:pStyle w:val="ListeParagraf"/>
        <w:spacing w:line="240" w:lineRule="auto"/>
        <w:ind w:left="0"/>
        <w:jc w:val="both"/>
        <w:rPr>
          <w:rFonts w:eastAsiaTheme="minorEastAsia"/>
          <w:lang w:eastAsia="tr-TR"/>
        </w:rPr>
      </w:pPr>
      <w:r w:rsidRPr="00584A9C">
        <w:rPr>
          <w:rFonts w:eastAsiaTheme="minorEastAsia"/>
          <w:b/>
          <w:lang w:eastAsia="tr-TR"/>
        </w:rPr>
        <w:t>Madde 4.</w:t>
      </w:r>
      <w:r w:rsidRPr="004E0B5E">
        <w:rPr>
          <w:rFonts w:eastAsiaTheme="minorEastAsia"/>
          <w:lang w:eastAsia="tr-TR"/>
        </w:rPr>
        <w:t xml:space="preserve"> (1) Bu yönetmelikte geçen;</w:t>
      </w:r>
    </w:p>
    <w:p w:rsidR="00F00B15" w:rsidRPr="004E0B5E" w:rsidRDefault="00F00B15" w:rsidP="00F21B73">
      <w:pPr>
        <w:pStyle w:val="ListeParagraf"/>
        <w:numPr>
          <w:ilvl w:val="0"/>
          <w:numId w:val="1"/>
        </w:numPr>
        <w:spacing w:line="240" w:lineRule="auto"/>
        <w:ind w:left="567"/>
        <w:jc w:val="both"/>
        <w:rPr>
          <w:rFonts w:eastAsiaTheme="minorEastAsia"/>
          <w:lang w:eastAsia="tr-TR"/>
        </w:rPr>
      </w:pPr>
      <w:r w:rsidRPr="004E0B5E">
        <w:rPr>
          <w:rFonts w:eastAsiaTheme="minorEastAsia"/>
          <w:lang w:eastAsia="tr-TR"/>
        </w:rPr>
        <w:t>Bakanlık: Milli Eğitim Bakanlığını</w:t>
      </w:r>
    </w:p>
    <w:p w:rsidR="00F00B15" w:rsidRPr="004E0B5E" w:rsidRDefault="00F00B15" w:rsidP="00F21B73">
      <w:pPr>
        <w:pStyle w:val="ListeParagraf"/>
        <w:numPr>
          <w:ilvl w:val="0"/>
          <w:numId w:val="1"/>
        </w:numPr>
        <w:spacing w:line="240" w:lineRule="auto"/>
        <w:ind w:left="567"/>
        <w:jc w:val="both"/>
        <w:rPr>
          <w:rFonts w:eastAsiaTheme="minorEastAsia"/>
          <w:lang w:eastAsia="tr-TR"/>
        </w:rPr>
      </w:pPr>
      <w:r w:rsidRPr="004E0B5E">
        <w:rPr>
          <w:rFonts w:eastAsiaTheme="minorEastAsia"/>
          <w:lang w:eastAsia="tr-TR"/>
        </w:rPr>
        <w:t xml:space="preserve">İl: </w:t>
      </w:r>
      <w:r w:rsidR="00372C92" w:rsidRPr="004E0B5E">
        <w:rPr>
          <w:rFonts w:eastAsiaTheme="minorEastAsia"/>
          <w:lang w:eastAsia="tr-TR"/>
        </w:rPr>
        <w:t>Sivas</w:t>
      </w:r>
      <w:r w:rsidRPr="004E0B5E">
        <w:rPr>
          <w:rFonts w:eastAsiaTheme="minorEastAsia"/>
          <w:lang w:eastAsia="tr-TR"/>
        </w:rPr>
        <w:t xml:space="preserve"> İl Milli Eğitim Müdürlüğünü</w:t>
      </w:r>
    </w:p>
    <w:p w:rsidR="00F00B15" w:rsidRPr="004E0B5E" w:rsidRDefault="00F00B15" w:rsidP="00F21B73">
      <w:pPr>
        <w:pStyle w:val="ListeParagraf"/>
        <w:numPr>
          <w:ilvl w:val="0"/>
          <w:numId w:val="1"/>
        </w:numPr>
        <w:spacing w:line="240" w:lineRule="auto"/>
        <w:ind w:left="567"/>
        <w:jc w:val="both"/>
        <w:rPr>
          <w:rFonts w:eastAsiaTheme="minorEastAsia"/>
          <w:lang w:eastAsia="tr-TR"/>
        </w:rPr>
      </w:pPr>
      <w:r w:rsidRPr="004E0B5E">
        <w:rPr>
          <w:rFonts w:eastAsiaTheme="minorEastAsia"/>
          <w:lang w:eastAsia="tr-TR"/>
        </w:rPr>
        <w:t>İlçe:</w:t>
      </w:r>
      <w:r w:rsidR="00372C92" w:rsidRPr="004E0B5E">
        <w:rPr>
          <w:rFonts w:eastAsiaTheme="minorEastAsia"/>
          <w:lang w:eastAsia="tr-TR"/>
        </w:rPr>
        <w:t xml:space="preserve"> Hafik</w:t>
      </w:r>
      <w:r w:rsidRPr="004E0B5E">
        <w:rPr>
          <w:rFonts w:eastAsiaTheme="minorEastAsia"/>
          <w:lang w:eastAsia="tr-TR"/>
        </w:rPr>
        <w:t xml:space="preserve"> </w:t>
      </w:r>
      <w:r w:rsidR="00372C92" w:rsidRPr="004E0B5E">
        <w:rPr>
          <w:rFonts w:eastAsiaTheme="minorEastAsia"/>
          <w:lang w:eastAsia="tr-TR"/>
        </w:rPr>
        <w:t>İlçe Milli Eğitim Müdürlüğünü</w:t>
      </w:r>
    </w:p>
    <w:p w:rsidR="00F00B15" w:rsidRPr="004E0B5E" w:rsidRDefault="00F00B15" w:rsidP="00F21B73">
      <w:pPr>
        <w:pStyle w:val="ListeParagraf"/>
        <w:numPr>
          <w:ilvl w:val="0"/>
          <w:numId w:val="1"/>
        </w:numPr>
        <w:spacing w:line="240" w:lineRule="auto"/>
        <w:ind w:left="567"/>
        <w:jc w:val="both"/>
        <w:rPr>
          <w:rFonts w:eastAsiaTheme="minorEastAsia"/>
          <w:lang w:eastAsia="tr-TR"/>
        </w:rPr>
      </w:pPr>
      <w:r w:rsidRPr="004E0B5E">
        <w:rPr>
          <w:rFonts w:eastAsiaTheme="minorEastAsia"/>
          <w:lang w:eastAsia="tr-TR"/>
        </w:rPr>
        <w:t>Okul: Proje kapsamındaki okulları</w:t>
      </w:r>
    </w:p>
    <w:p w:rsidR="00F00B15" w:rsidRPr="004E0B5E" w:rsidRDefault="00F00B15" w:rsidP="00F21B73">
      <w:pPr>
        <w:pStyle w:val="ListeParagraf"/>
        <w:numPr>
          <w:ilvl w:val="0"/>
          <w:numId w:val="1"/>
        </w:numPr>
        <w:spacing w:line="240" w:lineRule="auto"/>
        <w:ind w:left="567"/>
        <w:jc w:val="both"/>
        <w:rPr>
          <w:rFonts w:eastAsiaTheme="minorEastAsia"/>
          <w:lang w:eastAsia="tr-TR"/>
        </w:rPr>
      </w:pPr>
      <w:r w:rsidRPr="004E0B5E">
        <w:rPr>
          <w:rFonts w:eastAsiaTheme="minorEastAsia"/>
          <w:lang w:eastAsia="tr-TR"/>
        </w:rPr>
        <w:t xml:space="preserve">Proje: </w:t>
      </w:r>
      <w:r w:rsidR="00584A9C">
        <w:rPr>
          <w:rFonts w:eastAsiaTheme="minorEastAsia"/>
          <w:lang w:eastAsia="tr-TR"/>
        </w:rPr>
        <w:t>Ailecek Okuyoruz</w:t>
      </w:r>
      <w:r w:rsidR="00F35BBE" w:rsidRPr="004E0B5E">
        <w:rPr>
          <w:rFonts w:eastAsiaTheme="minorEastAsia"/>
          <w:lang w:eastAsia="tr-TR"/>
        </w:rPr>
        <w:t xml:space="preserve"> </w:t>
      </w:r>
      <w:r w:rsidRPr="004E0B5E">
        <w:rPr>
          <w:rFonts w:eastAsiaTheme="minorEastAsia"/>
          <w:lang w:eastAsia="tr-TR"/>
        </w:rPr>
        <w:t>projesini</w:t>
      </w:r>
      <w:r w:rsidR="00B46EB2" w:rsidRPr="004E0B5E">
        <w:rPr>
          <w:rFonts w:eastAsiaTheme="minorEastAsia"/>
          <w:lang w:eastAsia="tr-TR"/>
        </w:rPr>
        <w:t xml:space="preserve"> ifade eder.</w:t>
      </w:r>
    </w:p>
    <w:p w:rsidR="00F00B15" w:rsidRPr="004E0B5E" w:rsidRDefault="00F00B15" w:rsidP="008632FE">
      <w:pPr>
        <w:pStyle w:val="ListeParagraf"/>
        <w:spacing w:line="240" w:lineRule="auto"/>
        <w:ind w:left="0"/>
        <w:rPr>
          <w:rFonts w:eastAsiaTheme="minorEastAsia"/>
          <w:lang w:eastAsia="tr-TR"/>
        </w:rPr>
      </w:pPr>
    </w:p>
    <w:p w:rsidR="00584A9C" w:rsidRDefault="00584A9C" w:rsidP="008632FE">
      <w:pPr>
        <w:spacing w:line="240" w:lineRule="auto"/>
        <w:jc w:val="center"/>
      </w:pPr>
    </w:p>
    <w:p w:rsidR="00584A9C" w:rsidRDefault="00584A9C" w:rsidP="008632FE">
      <w:pPr>
        <w:spacing w:line="240" w:lineRule="auto"/>
        <w:jc w:val="center"/>
      </w:pPr>
    </w:p>
    <w:p w:rsidR="00584A9C" w:rsidRDefault="00584A9C" w:rsidP="008632FE">
      <w:pPr>
        <w:spacing w:line="240" w:lineRule="auto"/>
        <w:jc w:val="center"/>
      </w:pPr>
    </w:p>
    <w:p w:rsidR="00584A9C" w:rsidRDefault="00584A9C" w:rsidP="008632FE">
      <w:pPr>
        <w:spacing w:line="240" w:lineRule="auto"/>
        <w:jc w:val="center"/>
      </w:pPr>
    </w:p>
    <w:p w:rsidR="00584A9C" w:rsidRDefault="00584A9C" w:rsidP="00157C9D">
      <w:pPr>
        <w:spacing w:line="240" w:lineRule="auto"/>
      </w:pPr>
    </w:p>
    <w:p w:rsidR="00584A9C" w:rsidRDefault="00584A9C" w:rsidP="008632FE">
      <w:pPr>
        <w:spacing w:line="240" w:lineRule="auto"/>
        <w:jc w:val="center"/>
      </w:pPr>
    </w:p>
    <w:p w:rsidR="00F00B15" w:rsidRPr="00584A9C" w:rsidRDefault="00F00B15" w:rsidP="00584A9C">
      <w:pPr>
        <w:tabs>
          <w:tab w:val="left" w:pos="2370"/>
        </w:tabs>
        <w:spacing w:line="360" w:lineRule="auto"/>
        <w:jc w:val="center"/>
        <w:rPr>
          <w:b/>
        </w:rPr>
      </w:pPr>
      <w:r w:rsidRPr="00584A9C">
        <w:rPr>
          <w:b/>
        </w:rPr>
        <w:t>İKİNCİ BÖLÜM</w:t>
      </w:r>
    </w:p>
    <w:p w:rsidR="00F00B15" w:rsidRPr="00584A9C" w:rsidRDefault="00F00B15" w:rsidP="00584A9C">
      <w:pPr>
        <w:tabs>
          <w:tab w:val="left" w:pos="2370"/>
        </w:tabs>
        <w:spacing w:line="360" w:lineRule="auto"/>
        <w:jc w:val="center"/>
        <w:rPr>
          <w:b/>
        </w:rPr>
      </w:pPr>
      <w:r w:rsidRPr="00584A9C">
        <w:rPr>
          <w:b/>
        </w:rPr>
        <w:t>Özel Amaç, Hedef ve Paydaşlar</w:t>
      </w:r>
    </w:p>
    <w:p w:rsidR="00F00B15" w:rsidRPr="00584A9C" w:rsidRDefault="00F00B15" w:rsidP="00584A9C">
      <w:pPr>
        <w:tabs>
          <w:tab w:val="left" w:pos="2370"/>
        </w:tabs>
        <w:spacing w:line="360" w:lineRule="auto"/>
        <w:rPr>
          <w:b/>
        </w:rPr>
      </w:pPr>
      <w:r w:rsidRPr="00584A9C">
        <w:rPr>
          <w:b/>
        </w:rPr>
        <w:t>Özel Amaçlar</w:t>
      </w:r>
    </w:p>
    <w:p w:rsidR="00F00B15" w:rsidRPr="004E0B5E" w:rsidRDefault="00F00B15" w:rsidP="008632FE">
      <w:pPr>
        <w:spacing w:line="240" w:lineRule="auto"/>
        <w:jc w:val="both"/>
      </w:pPr>
      <w:r w:rsidRPr="00584A9C">
        <w:rPr>
          <w:b/>
        </w:rPr>
        <w:t xml:space="preserve">Madde 5. </w:t>
      </w:r>
      <w:r w:rsidRPr="004E0B5E">
        <w:t xml:space="preserve">(1) </w:t>
      </w:r>
      <w:r w:rsidR="00584A9C">
        <w:t>Öğrenci ve velilerde okuma sevgisini aşılamak, okuma alışkanlığını kazandırmak ve öğrencilerin başarı düzeyini artırmak için okulda okuma saatlerinin düzenlenmesi ve bu saatlere velilerinde katılımının sağlanması amaçlanmaktadır.</w:t>
      </w:r>
    </w:p>
    <w:p w:rsidR="00507245" w:rsidRPr="004E0B5E" w:rsidRDefault="00507245" w:rsidP="008632FE">
      <w:pPr>
        <w:spacing w:line="240" w:lineRule="auto"/>
        <w:jc w:val="both"/>
      </w:pPr>
    </w:p>
    <w:p w:rsidR="00372C92" w:rsidRPr="004E0B5E" w:rsidRDefault="00372C92" w:rsidP="008632FE">
      <w:pPr>
        <w:spacing w:line="240" w:lineRule="auto"/>
        <w:jc w:val="both"/>
      </w:pPr>
    </w:p>
    <w:p w:rsidR="00F00B15" w:rsidRPr="00584A9C" w:rsidRDefault="00F00B15" w:rsidP="008632FE">
      <w:pPr>
        <w:spacing w:line="240" w:lineRule="auto"/>
        <w:jc w:val="both"/>
        <w:rPr>
          <w:b/>
        </w:rPr>
      </w:pPr>
      <w:r w:rsidRPr="00584A9C">
        <w:rPr>
          <w:b/>
        </w:rPr>
        <w:t>Hedefler</w:t>
      </w:r>
    </w:p>
    <w:p w:rsidR="00F00B15" w:rsidRPr="004E0B5E" w:rsidRDefault="00F00B15" w:rsidP="008632FE">
      <w:pPr>
        <w:spacing w:line="240" w:lineRule="auto"/>
        <w:jc w:val="both"/>
      </w:pPr>
      <w:r w:rsidRPr="00584A9C">
        <w:rPr>
          <w:b/>
        </w:rPr>
        <w:t>Madde 6.</w:t>
      </w:r>
      <w:r w:rsidRPr="004E0B5E">
        <w:t xml:space="preserve"> (1).</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Okulda görülen başarısızlık düzeyini azaltmak.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 xml:space="preserve">Öğrenci </w:t>
      </w:r>
      <w:r>
        <w:rPr>
          <w:rFonts w:eastAsiaTheme="minorEastAsia"/>
          <w:lang w:eastAsia="tr-TR"/>
        </w:rPr>
        <w:t xml:space="preserve">ve </w:t>
      </w:r>
      <w:r w:rsidRPr="004E0B5E">
        <w:rPr>
          <w:rFonts w:eastAsiaTheme="minorEastAsia"/>
          <w:lang w:eastAsia="tr-TR"/>
        </w:rPr>
        <w:t>velilerde okuma oranını artırmak.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Okuma sevgisini ve okuma alışkanlığını kazandırmak.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Okuma anlamında ailelerin rol model olmasını sağlamak.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Aile ile beraber anlamlı bir etkinlik yapılarak aile bağlarının güçlenmesine katkıda bulunmak.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 xml:space="preserve">Ailelerin okula gelip, aktif olarak eğitime </w:t>
      </w:r>
      <w:proofErr w:type="gramStart"/>
      <w:r w:rsidRPr="004E0B5E">
        <w:rPr>
          <w:rFonts w:eastAsiaTheme="minorEastAsia"/>
          <w:lang w:eastAsia="tr-TR"/>
        </w:rPr>
        <w:t>dahil</w:t>
      </w:r>
      <w:proofErr w:type="gramEnd"/>
      <w:r w:rsidRPr="004E0B5E">
        <w:rPr>
          <w:rFonts w:eastAsiaTheme="minorEastAsia"/>
          <w:lang w:eastAsia="tr-TR"/>
        </w:rPr>
        <w:t xml:space="preserve"> olduğunun bilincine varması ile öğrencilerin davranışlarını gözden geçirmesine katkıda bulunmak.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Ailenin okulda çocuğu ile beraber kitap okuması, okulu ziyaret etmesi ile hem ailenin hem de çocuğun okulu daha fazla benimsemesi hem de öğrencinin kendini okula daha fazla ait hissetmesine fayda sağlamak.</w:t>
      </w:r>
    </w:p>
    <w:p w:rsidR="00584A9C" w:rsidRPr="004E0B5E" w:rsidRDefault="00584A9C" w:rsidP="00F21B73">
      <w:pPr>
        <w:pStyle w:val="ListeParagraf"/>
        <w:numPr>
          <w:ilvl w:val="0"/>
          <w:numId w:val="6"/>
        </w:numPr>
        <w:jc w:val="both"/>
        <w:rPr>
          <w:rFonts w:eastAsiaTheme="minorEastAsia"/>
          <w:lang w:eastAsia="tr-TR"/>
        </w:rPr>
      </w:pPr>
      <w:r w:rsidRPr="004E0B5E">
        <w:rPr>
          <w:rFonts w:eastAsiaTheme="minorEastAsia"/>
          <w:lang w:eastAsia="tr-TR"/>
        </w:rPr>
        <w:t>Velilerin okula gelmesi ile öğrenci, veli ve öğretmen işbirliğinin güçlenmesini sağlamak.</w:t>
      </w:r>
    </w:p>
    <w:p w:rsidR="00F00B15" w:rsidRPr="00584A9C" w:rsidRDefault="00F00B15" w:rsidP="008632FE">
      <w:pPr>
        <w:spacing w:line="240" w:lineRule="auto"/>
        <w:jc w:val="both"/>
        <w:rPr>
          <w:b/>
        </w:rPr>
      </w:pPr>
      <w:r w:rsidRPr="00584A9C">
        <w:rPr>
          <w:b/>
        </w:rPr>
        <w:t>İç Paydaşlar</w:t>
      </w:r>
    </w:p>
    <w:p w:rsidR="00F00B15" w:rsidRPr="004E0B5E" w:rsidRDefault="00F00B15" w:rsidP="008632FE">
      <w:pPr>
        <w:spacing w:line="240" w:lineRule="auto"/>
        <w:jc w:val="both"/>
      </w:pPr>
      <w:r w:rsidRPr="00584A9C">
        <w:rPr>
          <w:b/>
        </w:rPr>
        <w:t>Madde 7.</w:t>
      </w:r>
      <w:r w:rsidRPr="004E0B5E">
        <w:t xml:space="preserve"> (1) Projenin yürütülmesinde sorumlu olacak kurum ve kuruluşlar:</w:t>
      </w:r>
    </w:p>
    <w:p w:rsidR="00F00B15" w:rsidRPr="004E0B5E" w:rsidRDefault="00F00B15" w:rsidP="00F21B73">
      <w:pPr>
        <w:pStyle w:val="ListeParagraf"/>
        <w:numPr>
          <w:ilvl w:val="0"/>
          <w:numId w:val="2"/>
        </w:numPr>
        <w:spacing w:line="240" w:lineRule="auto"/>
        <w:ind w:left="567"/>
        <w:jc w:val="both"/>
        <w:rPr>
          <w:rFonts w:eastAsiaTheme="minorEastAsia"/>
          <w:lang w:eastAsia="tr-TR"/>
        </w:rPr>
      </w:pPr>
      <w:r w:rsidRPr="004E0B5E">
        <w:rPr>
          <w:rFonts w:eastAsiaTheme="minorEastAsia"/>
          <w:lang w:eastAsia="tr-TR"/>
        </w:rPr>
        <w:t>İlçe Milli Eğitim Müdürlükleri</w:t>
      </w:r>
    </w:p>
    <w:p w:rsidR="00F00B15" w:rsidRPr="004E0B5E" w:rsidRDefault="00C95C0A" w:rsidP="00F21B73">
      <w:pPr>
        <w:pStyle w:val="ListeParagraf"/>
        <w:numPr>
          <w:ilvl w:val="0"/>
          <w:numId w:val="2"/>
        </w:numPr>
        <w:spacing w:line="240" w:lineRule="auto"/>
        <w:ind w:left="567"/>
        <w:jc w:val="both"/>
        <w:rPr>
          <w:rFonts w:eastAsiaTheme="minorEastAsia"/>
          <w:lang w:eastAsia="tr-TR"/>
        </w:rPr>
      </w:pPr>
      <w:r w:rsidRPr="004E0B5E">
        <w:rPr>
          <w:rFonts w:eastAsiaTheme="minorEastAsia"/>
          <w:lang w:eastAsia="tr-TR"/>
        </w:rPr>
        <w:t>Okul ve Kurum Müdürlükleri</w:t>
      </w:r>
    </w:p>
    <w:p w:rsidR="00F00B15" w:rsidRPr="004E0B5E" w:rsidRDefault="00F00B15" w:rsidP="00F21B73">
      <w:pPr>
        <w:pStyle w:val="ListeParagraf"/>
        <w:numPr>
          <w:ilvl w:val="0"/>
          <w:numId w:val="2"/>
        </w:numPr>
        <w:spacing w:line="240" w:lineRule="auto"/>
        <w:ind w:left="567"/>
        <w:jc w:val="both"/>
        <w:rPr>
          <w:rFonts w:eastAsiaTheme="minorEastAsia"/>
          <w:lang w:eastAsia="tr-TR"/>
        </w:rPr>
      </w:pPr>
      <w:r w:rsidRPr="004E0B5E">
        <w:rPr>
          <w:rFonts w:eastAsiaTheme="minorEastAsia"/>
          <w:lang w:eastAsia="tr-TR"/>
        </w:rPr>
        <w:t>Okul Aile Birlikleri</w:t>
      </w:r>
    </w:p>
    <w:p w:rsidR="00B56095" w:rsidRPr="004E0B5E" w:rsidRDefault="00B56095" w:rsidP="00372C92">
      <w:pPr>
        <w:pStyle w:val="ListeParagraf"/>
        <w:spacing w:line="240" w:lineRule="auto"/>
        <w:ind w:left="567"/>
        <w:jc w:val="both"/>
        <w:rPr>
          <w:rFonts w:eastAsiaTheme="minorEastAsia"/>
          <w:lang w:eastAsia="tr-TR"/>
        </w:rPr>
      </w:pPr>
    </w:p>
    <w:p w:rsidR="00F00B15" w:rsidRPr="004E0B5E" w:rsidRDefault="00F00B15" w:rsidP="008632FE">
      <w:pPr>
        <w:pStyle w:val="ListeParagraf"/>
        <w:spacing w:line="240" w:lineRule="auto"/>
        <w:ind w:left="0"/>
        <w:jc w:val="both"/>
        <w:rPr>
          <w:rFonts w:eastAsiaTheme="minorEastAsia"/>
          <w:lang w:eastAsia="tr-TR"/>
        </w:rPr>
      </w:pPr>
    </w:p>
    <w:p w:rsidR="00F00B15" w:rsidRPr="00584A9C" w:rsidRDefault="00F00B15" w:rsidP="008632FE">
      <w:pPr>
        <w:pStyle w:val="ListeParagraf"/>
        <w:spacing w:line="240" w:lineRule="auto"/>
        <w:ind w:left="0"/>
        <w:jc w:val="both"/>
        <w:rPr>
          <w:rFonts w:eastAsiaTheme="minorEastAsia"/>
          <w:b/>
          <w:lang w:eastAsia="tr-TR"/>
        </w:rPr>
      </w:pPr>
      <w:r w:rsidRPr="00584A9C">
        <w:rPr>
          <w:rFonts w:eastAsiaTheme="minorEastAsia"/>
          <w:b/>
          <w:lang w:eastAsia="tr-TR"/>
        </w:rPr>
        <w:t>Dış Paydaşlar</w:t>
      </w:r>
    </w:p>
    <w:p w:rsidR="00F00B15" w:rsidRPr="004E0B5E" w:rsidRDefault="00F00B15" w:rsidP="008632FE">
      <w:pPr>
        <w:pStyle w:val="ListeParagraf"/>
        <w:spacing w:line="240" w:lineRule="auto"/>
        <w:ind w:left="0"/>
        <w:jc w:val="both"/>
        <w:rPr>
          <w:rFonts w:eastAsiaTheme="minorEastAsia"/>
          <w:lang w:eastAsia="tr-TR"/>
        </w:rPr>
      </w:pPr>
      <w:r w:rsidRPr="004E0B5E">
        <w:rPr>
          <w:rFonts w:eastAsiaTheme="minorEastAsia"/>
          <w:lang w:eastAsia="tr-TR"/>
        </w:rPr>
        <w:t>Madde 8. (1) Projenin yürütülmesinde destek alınacak kurum ve kuruluşlar:</w:t>
      </w:r>
    </w:p>
    <w:p w:rsidR="00F00B15" w:rsidRPr="004E0B5E" w:rsidRDefault="00F00B15" w:rsidP="00F21B73">
      <w:pPr>
        <w:pStyle w:val="ListeParagraf"/>
        <w:numPr>
          <w:ilvl w:val="0"/>
          <w:numId w:val="3"/>
        </w:numPr>
        <w:spacing w:line="240" w:lineRule="auto"/>
        <w:ind w:left="567"/>
        <w:jc w:val="both"/>
        <w:rPr>
          <w:rFonts w:eastAsiaTheme="minorEastAsia"/>
          <w:lang w:eastAsia="tr-TR"/>
        </w:rPr>
      </w:pPr>
      <w:r w:rsidRPr="004E0B5E">
        <w:rPr>
          <w:rFonts w:eastAsiaTheme="minorEastAsia"/>
          <w:lang w:eastAsia="tr-TR"/>
        </w:rPr>
        <w:t>Yerel Basın ve Yayın kuruluşları</w:t>
      </w:r>
    </w:p>
    <w:p w:rsidR="00F00B15" w:rsidRPr="004E0B5E" w:rsidRDefault="00F00B15" w:rsidP="00F21B73">
      <w:pPr>
        <w:pStyle w:val="ListeParagraf"/>
        <w:numPr>
          <w:ilvl w:val="0"/>
          <w:numId w:val="3"/>
        </w:numPr>
        <w:spacing w:line="240" w:lineRule="auto"/>
        <w:ind w:left="567"/>
        <w:jc w:val="both"/>
        <w:rPr>
          <w:rFonts w:eastAsiaTheme="minorEastAsia"/>
          <w:lang w:eastAsia="tr-TR"/>
        </w:rPr>
      </w:pPr>
      <w:r w:rsidRPr="004E0B5E">
        <w:rPr>
          <w:rFonts w:eastAsiaTheme="minorEastAsia"/>
          <w:lang w:eastAsia="tr-TR"/>
        </w:rPr>
        <w:t>Sivil Toplum Kuruluşları</w:t>
      </w:r>
    </w:p>
    <w:p w:rsidR="00D30FE3" w:rsidRPr="004E0B5E" w:rsidRDefault="00D30FE3" w:rsidP="00F21B73">
      <w:pPr>
        <w:pStyle w:val="ListeParagraf"/>
        <w:numPr>
          <w:ilvl w:val="0"/>
          <w:numId w:val="3"/>
        </w:numPr>
        <w:spacing w:line="240" w:lineRule="auto"/>
        <w:ind w:left="567"/>
        <w:jc w:val="both"/>
        <w:rPr>
          <w:rFonts w:eastAsiaTheme="minorEastAsia"/>
          <w:lang w:eastAsia="tr-TR"/>
        </w:rPr>
      </w:pPr>
      <w:r w:rsidRPr="004E0B5E">
        <w:rPr>
          <w:rFonts w:eastAsiaTheme="minorEastAsia"/>
          <w:lang w:eastAsia="tr-TR"/>
        </w:rPr>
        <w:t>Halk Kütüphaneleri</w:t>
      </w:r>
    </w:p>
    <w:p w:rsidR="00584A9C" w:rsidRPr="00884FE2" w:rsidRDefault="00584A9C" w:rsidP="00584A9C">
      <w:pPr>
        <w:spacing w:line="240" w:lineRule="auto"/>
        <w:jc w:val="both"/>
        <w:rPr>
          <w:b/>
        </w:rPr>
      </w:pPr>
    </w:p>
    <w:p w:rsidR="00584A9C" w:rsidRDefault="00584A9C" w:rsidP="00584A9C">
      <w:pPr>
        <w:spacing w:line="240" w:lineRule="auto"/>
        <w:jc w:val="both"/>
      </w:pPr>
    </w:p>
    <w:p w:rsidR="00584A9C" w:rsidRDefault="00584A9C" w:rsidP="00584A9C">
      <w:pPr>
        <w:spacing w:line="240" w:lineRule="auto"/>
        <w:jc w:val="both"/>
      </w:pPr>
    </w:p>
    <w:p w:rsidR="00584A9C" w:rsidRPr="00584A9C" w:rsidRDefault="00584A9C" w:rsidP="00584A9C">
      <w:pPr>
        <w:spacing w:line="240" w:lineRule="auto"/>
        <w:jc w:val="both"/>
      </w:pPr>
    </w:p>
    <w:p w:rsidR="00F00B15" w:rsidRPr="00884FE2" w:rsidRDefault="00F00B15" w:rsidP="008632FE">
      <w:pPr>
        <w:spacing w:line="240" w:lineRule="auto"/>
        <w:jc w:val="center"/>
        <w:rPr>
          <w:b/>
        </w:rPr>
      </w:pPr>
      <w:r w:rsidRPr="00884FE2">
        <w:rPr>
          <w:b/>
        </w:rPr>
        <w:t>ÜÇÜNCÜ BÖLÜM</w:t>
      </w:r>
    </w:p>
    <w:p w:rsidR="00F00B15" w:rsidRPr="00884FE2" w:rsidRDefault="00F00B15" w:rsidP="008632FE">
      <w:pPr>
        <w:spacing w:line="240" w:lineRule="auto"/>
        <w:jc w:val="center"/>
        <w:rPr>
          <w:b/>
        </w:rPr>
      </w:pPr>
      <w:r w:rsidRPr="00884FE2">
        <w:rPr>
          <w:b/>
        </w:rPr>
        <w:t>Uygulama</w:t>
      </w:r>
    </w:p>
    <w:p w:rsidR="00F00B15" w:rsidRPr="00884FE2" w:rsidRDefault="00F00B15" w:rsidP="008632FE">
      <w:pPr>
        <w:spacing w:line="240" w:lineRule="auto"/>
        <w:jc w:val="both"/>
        <w:rPr>
          <w:b/>
        </w:rPr>
      </w:pPr>
      <w:r w:rsidRPr="00884FE2">
        <w:rPr>
          <w:b/>
        </w:rPr>
        <w:t>Projenin Uygulanması</w:t>
      </w:r>
    </w:p>
    <w:p w:rsidR="00F00B15" w:rsidRPr="004E0B5E" w:rsidRDefault="000447BD" w:rsidP="008632FE">
      <w:pPr>
        <w:spacing w:line="240" w:lineRule="auto"/>
        <w:jc w:val="both"/>
      </w:pPr>
      <w:r w:rsidRPr="00884FE2">
        <w:rPr>
          <w:b/>
        </w:rPr>
        <w:t>Madde 10</w:t>
      </w:r>
      <w:r w:rsidR="00F00B15" w:rsidRPr="00884FE2">
        <w:rPr>
          <w:b/>
        </w:rPr>
        <w:t>.</w:t>
      </w:r>
      <w:r w:rsidR="00F00B15" w:rsidRPr="004E0B5E">
        <w:t xml:space="preserve"> (1) Projenin uygulanmasında aşağıda sıralanan adımlar ilgililerce yerine getirilecektir.</w:t>
      </w:r>
    </w:p>
    <w:p w:rsidR="00921081" w:rsidRPr="004E0B5E" w:rsidRDefault="00884FE2" w:rsidP="00F21B73">
      <w:pPr>
        <w:pStyle w:val="ListeParagraf"/>
        <w:numPr>
          <w:ilvl w:val="0"/>
          <w:numId w:val="4"/>
        </w:numPr>
        <w:spacing w:line="240" w:lineRule="auto"/>
        <w:jc w:val="both"/>
        <w:rPr>
          <w:rFonts w:eastAsiaTheme="minorEastAsia"/>
          <w:lang w:eastAsia="tr-TR"/>
        </w:rPr>
      </w:pPr>
      <w:r>
        <w:rPr>
          <w:rFonts w:eastAsiaTheme="minorEastAsia"/>
          <w:lang w:eastAsia="tr-TR"/>
        </w:rPr>
        <w:t>Aralık</w:t>
      </w:r>
      <w:r w:rsidR="00921081" w:rsidRPr="004E0B5E">
        <w:rPr>
          <w:rFonts w:eastAsiaTheme="minorEastAsia"/>
          <w:lang w:eastAsia="tr-TR"/>
        </w:rPr>
        <w:t xml:space="preserve"> ayı içerisinde </w:t>
      </w:r>
      <w:r w:rsidR="00D02829" w:rsidRPr="004E0B5E">
        <w:rPr>
          <w:rFonts w:eastAsiaTheme="minorEastAsia"/>
          <w:lang w:eastAsia="tr-TR"/>
        </w:rPr>
        <w:t>İl</w:t>
      </w:r>
      <w:r w:rsidR="00372C92" w:rsidRPr="004E0B5E">
        <w:rPr>
          <w:rFonts w:eastAsiaTheme="minorEastAsia"/>
          <w:lang w:eastAsia="tr-TR"/>
        </w:rPr>
        <w:t>çe</w:t>
      </w:r>
      <w:r w:rsidR="00D02829" w:rsidRPr="004E0B5E">
        <w:rPr>
          <w:rFonts w:eastAsiaTheme="minorEastAsia"/>
          <w:lang w:eastAsia="tr-TR"/>
        </w:rPr>
        <w:t xml:space="preserve"> </w:t>
      </w:r>
      <w:r w:rsidR="00372C92" w:rsidRPr="004E0B5E">
        <w:rPr>
          <w:rFonts w:eastAsiaTheme="minorEastAsia"/>
          <w:lang w:eastAsia="tr-TR"/>
        </w:rPr>
        <w:t>Milli Eğitim Müdürlüğü</w:t>
      </w:r>
      <w:r w:rsidR="00D02829" w:rsidRPr="004E0B5E">
        <w:rPr>
          <w:rFonts w:eastAsiaTheme="minorEastAsia"/>
          <w:lang w:eastAsia="tr-TR"/>
        </w:rPr>
        <w:t xml:space="preserve">nce </w:t>
      </w:r>
      <w:r w:rsidR="00921081" w:rsidRPr="004E0B5E">
        <w:rPr>
          <w:rFonts w:eastAsiaTheme="minorEastAsia"/>
          <w:lang w:eastAsia="tr-TR"/>
        </w:rPr>
        <w:t>projenin tanıtımı okul müdürlüklerine yapılır.</w:t>
      </w:r>
    </w:p>
    <w:p w:rsidR="00921081" w:rsidRPr="004E0B5E" w:rsidRDefault="00921081" w:rsidP="00F21B73">
      <w:pPr>
        <w:pStyle w:val="ListeParagraf"/>
        <w:numPr>
          <w:ilvl w:val="0"/>
          <w:numId w:val="4"/>
        </w:numPr>
        <w:spacing w:line="240" w:lineRule="auto"/>
        <w:jc w:val="both"/>
        <w:rPr>
          <w:rFonts w:eastAsiaTheme="minorEastAsia"/>
          <w:lang w:eastAsia="tr-TR"/>
        </w:rPr>
      </w:pPr>
      <w:r w:rsidRPr="004E0B5E">
        <w:rPr>
          <w:rFonts w:eastAsiaTheme="minorEastAsia"/>
          <w:lang w:eastAsia="tr-TR"/>
        </w:rPr>
        <w:t xml:space="preserve">Ayrıca projenin kamuoyuna tanıtımı </w:t>
      </w:r>
      <w:r w:rsidR="007B057C" w:rsidRPr="004E0B5E">
        <w:rPr>
          <w:rFonts w:eastAsiaTheme="minorEastAsia"/>
          <w:lang w:eastAsia="tr-TR"/>
        </w:rPr>
        <w:t>İl</w:t>
      </w:r>
      <w:r w:rsidR="00372C92" w:rsidRPr="004E0B5E">
        <w:rPr>
          <w:rFonts w:eastAsiaTheme="minorEastAsia"/>
          <w:lang w:eastAsia="tr-TR"/>
        </w:rPr>
        <w:t>çe</w:t>
      </w:r>
      <w:r w:rsidR="007B057C" w:rsidRPr="004E0B5E">
        <w:rPr>
          <w:rFonts w:eastAsiaTheme="minorEastAsia"/>
          <w:lang w:eastAsia="tr-TR"/>
        </w:rPr>
        <w:t xml:space="preserve"> Milli Eğitim Müdürlüğü </w:t>
      </w:r>
      <w:r w:rsidR="00884FE2">
        <w:rPr>
          <w:rFonts w:eastAsiaTheme="minorEastAsia"/>
          <w:lang w:eastAsia="tr-TR"/>
        </w:rPr>
        <w:t>Özel Büro Birimi</w:t>
      </w:r>
      <w:r w:rsidR="007B057C" w:rsidRPr="004E0B5E">
        <w:rPr>
          <w:rFonts w:eastAsiaTheme="minorEastAsia"/>
          <w:lang w:eastAsia="tr-TR"/>
        </w:rPr>
        <w:t xml:space="preserve"> </w:t>
      </w:r>
      <w:r w:rsidRPr="004E0B5E">
        <w:rPr>
          <w:rFonts w:eastAsiaTheme="minorEastAsia"/>
          <w:lang w:eastAsia="tr-TR"/>
        </w:rPr>
        <w:t xml:space="preserve">tarafından yapılır. </w:t>
      </w:r>
    </w:p>
    <w:p w:rsidR="004E146D" w:rsidRPr="004E0B5E" w:rsidRDefault="004E146D" w:rsidP="00F21B73">
      <w:pPr>
        <w:pStyle w:val="ListeParagraf"/>
        <w:numPr>
          <w:ilvl w:val="0"/>
          <w:numId w:val="4"/>
        </w:numPr>
        <w:spacing w:line="240" w:lineRule="auto"/>
        <w:jc w:val="both"/>
        <w:rPr>
          <w:rFonts w:eastAsiaTheme="minorEastAsia"/>
          <w:lang w:eastAsia="tr-TR"/>
        </w:rPr>
      </w:pPr>
      <w:r w:rsidRPr="004E0B5E">
        <w:rPr>
          <w:rFonts w:eastAsiaTheme="minorEastAsia"/>
          <w:lang w:eastAsia="tr-TR"/>
        </w:rPr>
        <w:t xml:space="preserve">Okutulacak kitapların içeriğinin milli ve manevi değerlere uygun olmasına, yasaklanmış ve zararlı yayınlara yer verilmemesine dikkat edilecektir. </w:t>
      </w:r>
    </w:p>
    <w:p w:rsidR="008054E9" w:rsidRDefault="008054E9" w:rsidP="00F21B73">
      <w:pPr>
        <w:pStyle w:val="ListeParagraf"/>
        <w:numPr>
          <w:ilvl w:val="0"/>
          <w:numId w:val="4"/>
        </w:numPr>
        <w:spacing w:line="240" w:lineRule="auto"/>
        <w:jc w:val="both"/>
        <w:rPr>
          <w:rFonts w:eastAsiaTheme="minorEastAsia"/>
          <w:lang w:eastAsia="tr-TR"/>
        </w:rPr>
      </w:pPr>
      <w:r w:rsidRPr="004E0B5E">
        <w:rPr>
          <w:rFonts w:eastAsiaTheme="minorEastAsia"/>
          <w:lang w:eastAsia="tr-TR"/>
        </w:rPr>
        <w:t xml:space="preserve">Okulun mevcut kitapları veya okulların kendi </w:t>
      </w:r>
      <w:r w:rsidR="006E7218" w:rsidRPr="004E0B5E">
        <w:rPr>
          <w:rFonts w:eastAsiaTheme="minorEastAsia"/>
          <w:lang w:eastAsia="tr-TR"/>
        </w:rPr>
        <w:t>imkânları</w:t>
      </w:r>
      <w:r w:rsidRPr="004E0B5E">
        <w:rPr>
          <w:rFonts w:eastAsiaTheme="minorEastAsia"/>
          <w:lang w:eastAsia="tr-TR"/>
        </w:rPr>
        <w:t xml:space="preserve"> </w:t>
      </w:r>
      <w:r w:rsidR="006E7218" w:rsidRPr="004E0B5E">
        <w:rPr>
          <w:rFonts w:eastAsiaTheme="minorEastAsia"/>
          <w:lang w:eastAsia="tr-TR"/>
        </w:rPr>
        <w:t>dâhilinde</w:t>
      </w:r>
      <w:r w:rsidRPr="004E0B5E">
        <w:rPr>
          <w:rFonts w:eastAsiaTheme="minorEastAsia"/>
          <w:lang w:eastAsia="tr-TR"/>
        </w:rPr>
        <w:t xml:space="preserve"> yapacağı çalışmalarla temin edilen kitaplar okutulacaktır. </w:t>
      </w:r>
    </w:p>
    <w:p w:rsidR="00884FE2" w:rsidRPr="006E7218" w:rsidRDefault="006E7218" w:rsidP="00F21B73">
      <w:pPr>
        <w:pStyle w:val="ListeParagraf"/>
        <w:numPr>
          <w:ilvl w:val="0"/>
          <w:numId w:val="4"/>
        </w:numPr>
        <w:jc w:val="both"/>
        <w:rPr>
          <w:b/>
        </w:rPr>
      </w:pPr>
      <w:r w:rsidRPr="006E7218">
        <w:rPr>
          <w:b/>
        </w:rPr>
        <w:t>Okullarda ayda en az bir kere</w:t>
      </w:r>
      <w:r w:rsidR="00884FE2" w:rsidRPr="006E7218">
        <w:rPr>
          <w:b/>
        </w:rPr>
        <w:t xml:space="preserve"> okuma saatleri düzenlenecek</w:t>
      </w:r>
      <w:r w:rsidRPr="006E7218">
        <w:rPr>
          <w:b/>
        </w:rPr>
        <w:t>tir</w:t>
      </w:r>
      <w:r w:rsidR="00884FE2" w:rsidRPr="006E7218">
        <w:rPr>
          <w:b/>
        </w:rPr>
        <w:t>.</w:t>
      </w:r>
    </w:p>
    <w:p w:rsidR="00884FE2" w:rsidRPr="00402176" w:rsidRDefault="00884FE2" w:rsidP="00F21B73">
      <w:pPr>
        <w:pStyle w:val="ListeParagraf"/>
        <w:numPr>
          <w:ilvl w:val="0"/>
          <w:numId w:val="4"/>
        </w:numPr>
        <w:jc w:val="both"/>
      </w:pPr>
      <w:r w:rsidRPr="00402176">
        <w:t>Okuma saatlerine velilerin katılımı sağlanacak</w:t>
      </w:r>
      <w:r w:rsidR="006E7218">
        <w:t>tır</w:t>
      </w:r>
      <w:r w:rsidRPr="00402176">
        <w:t>.</w:t>
      </w:r>
    </w:p>
    <w:p w:rsidR="00884FE2" w:rsidRPr="00402176" w:rsidRDefault="00884FE2" w:rsidP="00F21B73">
      <w:pPr>
        <w:pStyle w:val="ListeParagraf"/>
        <w:numPr>
          <w:ilvl w:val="0"/>
          <w:numId w:val="4"/>
        </w:numPr>
        <w:jc w:val="both"/>
      </w:pPr>
      <w:r w:rsidRPr="00402176">
        <w:t>Evde okuma ortamının hazırlanması ve bu çalışmayı çocukların benimsemesine yönelik ebeveynlerin neler yapabileceği adına seminer çalışması yapılacak.</w:t>
      </w:r>
    </w:p>
    <w:p w:rsidR="00884FE2" w:rsidRPr="00402176" w:rsidRDefault="00884FE2" w:rsidP="00F21B73">
      <w:pPr>
        <w:pStyle w:val="ListeParagraf"/>
        <w:numPr>
          <w:ilvl w:val="0"/>
          <w:numId w:val="4"/>
        </w:numPr>
        <w:jc w:val="both"/>
      </w:pPr>
      <w:r w:rsidRPr="00402176">
        <w:t>İlkbaharda veliler ve öğrencilerle kır okuması ve piknik etkinliği yapılacak.</w:t>
      </w:r>
    </w:p>
    <w:p w:rsidR="00884FE2" w:rsidRPr="004E0B5E" w:rsidRDefault="00884FE2" w:rsidP="00F21B73">
      <w:pPr>
        <w:pStyle w:val="ListeParagraf"/>
        <w:numPr>
          <w:ilvl w:val="0"/>
          <w:numId w:val="4"/>
        </w:numPr>
        <w:spacing w:line="240" w:lineRule="auto"/>
        <w:jc w:val="both"/>
        <w:rPr>
          <w:rFonts w:eastAsiaTheme="minorEastAsia"/>
          <w:lang w:eastAsia="tr-TR"/>
        </w:rPr>
      </w:pPr>
      <w:r w:rsidRPr="00402176">
        <w:t>Yıl boyunca en çok kitap okuyan öğrenci ve veliler ödüllendirilecek</w:t>
      </w:r>
    </w:p>
    <w:p w:rsidR="009F1F35" w:rsidRPr="004E0B5E" w:rsidRDefault="009F1F35" w:rsidP="00F21B73">
      <w:pPr>
        <w:pStyle w:val="ListeParagraf"/>
        <w:numPr>
          <w:ilvl w:val="0"/>
          <w:numId w:val="4"/>
        </w:numPr>
        <w:spacing w:line="240" w:lineRule="auto"/>
        <w:jc w:val="both"/>
        <w:rPr>
          <w:rFonts w:eastAsiaTheme="minorEastAsia"/>
          <w:lang w:eastAsia="tr-TR"/>
        </w:rPr>
      </w:pPr>
      <w:r w:rsidRPr="004E0B5E">
        <w:rPr>
          <w:rFonts w:eastAsiaTheme="minorEastAsia"/>
          <w:lang w:eastAsia="tr-TR"/>
        </w:rPr>
        <w:t>Toplu okuma etkinlikleri okulun internet sitesinde duyurulacak, etkinlik fotoğrafları yayınlanacaktır.</w:t>
      </w:r>
    </w:p>
    <w:p w:rsidR="005E7C68" w:rsidRPr="006E7218" w:rsidRDefault="009F1F35" w:rsidP="00F21B73">
      <w:pPr>
        <w:pStyle w:val="ListeParagraf"/>
        <w:numPr>
          <w:ilvl w:val="0"/>
          <w:numId w:val="4"/>
        </w:numPr>
        <w:spacing w:line="240" w:lineRule="auto"/>
        <w:jc w:val="both"/>
        <w:rPr>
          <w:rFonts w:eastAsiaTheme="minorEastAsia"/>
          <w:lang w:eastAsia="tr-TR"/>
        </w:rPr>
      </w:pPr>
      <w:r w:rsidRPr="004E0B5E">
        <w:rPr>
          <w:rFonts w:eastAsiaTheme="minorEastAsia"/>
          <w:lang w:eastAsia="tr-TR"/>
        </w:rPr>
        <w:t>Okul müdürlükleri tarafından, velilere proje hakkında bilgilendirme çalışması yapılacaktır.</w:t>
      </w:r>
    </w:p>
    <w:p w:rsidR="0090675F" w:rsidRPr="006E7218" w:rsidRDefault="00F96541" w:rsidP="00F21B73">
      <w:pPr>
        <w:pStyle w:val="ListeParagraf"/>
        <w:numPr>
          <w:ilvl w:val="0"/>
          <w:numId w:val="4"/>
        </w:numPr>
        <w:spacing w:line="240" w:lineRule="auto"/>
        <w:jc w:val="both"/>
        <w:rPr>
          <w:rFonts w:eastAsiaTheme="minorEastAsia"/>
          <w:lang w:eastAsia="tr-TR"/>
        </w:rPr>
      </w:pPr>
      <w:r w:rsidRPr="004E0B5E">
        <w:rPr>
          <w:rFonts w:eastAsiaTheme="minorEastAsia"/>
          <w:lang w:eastAsia="tr-TR"/>
        </w:rPr>
        <w:t xml:space="preserve">Belirli </w:t>
      </w:r>
      <w:r w:rsidR="00372C92" w:rsidRPr="004E0B5E">
        <w:rPr>
          <w:rFonts w:eastAsiaTheme="minorEastAsia"/>
          <w:lang w:eastAsia="tr-TR"/>
        </w:rPr>
        <w:t xml:space="preserve">periyotlarla </w:t>
      </w:r>
      <w:r w:rsidR="0090675F" w:rsidRPr="004E0B5E">
        <w:rPr>
          <w:rFonts w:eastAsiaTheme="minorEastAsia"/>
          <w:lang w:eastAsia="tr-TR"/>
        </w:rPr>
        <w:t xml:space="preserve">İlçe Milli Eğitim Müdürü ve Müdürlük yöneticileri okullardaki </w:t>
      </w:r>
      <w:r w:rsidR="006E7218" w:rsidRPr="006E7218">
        <w:rPr>
          <w:rFonts w:eastAsiaTheme="minorEastAsia"/>
          <w:lang w:eastAsia="tr-TR"/>
        </w:rPr>
        <w:t xml:space="preserve">veli- öğrenci okuma </w:t>
      </w:r>
      <w:r w:rsidR="006E7218">
        <w:rPr>
          <w:rFonts w:eastAsiaTheme="minorEastAsia"/>
          <w:lang w:eastAsia="tr-TR"/>
        </w:rPr>
        <w:t>etkinliklerine</w:t>
      </w:r>
      <w:r w:rsidR="0090675F" w:rsidRPr="006E7218">
        <w:rPr>
          <w:rFonts w:eastAsiaTheme="minorEastAsia"/>
          <w:lang w:eastAsia="tr-TR"/>
        </w:rPr>
        <w:t xml:space="preserve"> katılacaklardır.</w:t>
      </w:r>
    </w:p>
    <w:p w:rsidR="00FB0FD2" w:rsidRDefault="00FB0FD2"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Default="006E7218" w:rsidP="00FB0FD2">
      <w:pPr>
        <w:pStyle w:val="ListeParagraf"/>
        <w:spacing w:line="240" w:lineRule="auto"/>
        <w:jc w:val="both"/>
        <w:rPr>
          <w:rFonts w:eastAsiaTheme="minorEastAsia"/>
          <w:lang w:eastAsia="tr-TR"/>
        </w:rPr>
      </w:pPr>
    </w:p>
    <w:p w:rsidR="006E7218" w:rsidRPr="006E7218" w:rsidRDefault="006E7218" w:rsidP="00FB0FD2">
      <w:pPr>
        <w:pStyle w:val="ListeParagraf"/>
        <w:spacing w:line="240" w:lineRule="auto"/>
        <w:jc w:val="both"/>
        <w:rPr>
          <w:rFonts w:eastAsiaTheme="minorEastAsia"/>
          <w:b/>
          <w:lang w:eastAsia="tr-TR"/>
        </w:rPr>
      </w:pPr>
    </w:p>
    <w:p w:rsidR="00F00B15" w:rsidRPr="006E7218" w:rsidRDefault="00F00B15" w:rsidP="008632FE">
      <w:pPr>
        <w:spacing w:line="240" w:lineRule="auto"/>
        <w:jc w:val="center"/>
        <w:rPr>
          <w:b/>
        </w:rPr>
      </w:pPr>
      <w:r w:rsidRPr="006E7218">
        <w:rPr>
          <w:b/>
        </w:rPr>
        <w:t>DÖRDÜNCÜ BÖLÜM</w:t>
      </w:r>
    </w:p>
    <w:p w:rsidR="00F00B15" w:rsidRPr="006E7218" w:rsidRDefault="00F00B15" w:rsidP="008632FE">
      <w:pPr>
        <w:spacing w:line="240" w:lineRule="auto"/>
        <w:jc w:val="center"/>
        <w:rPr>
          <w:b/>
        </w:rPr>
      </w:pPr>
      <w:r w:rsidRPr="006E7218">
        <w:rPr>
          <w:b/>
        </w:rPr>
        <w:t>İzleme, Değerlendirme</w:t>
      </w:r>
    </w:p>
    <w:p w:rsidR="00F00B15" w:rsidRPr="006E7218" w:rsidRDefault="00F00B15" w:rsidP="006E7218">
      <w:pPr>
        <w:spacing w:line="240" w:lineRule="auto"/>
        <w:rPr>
          <w:b/>
        </w:rPr>
      </w:pPr>
      <w:r w:rsidRPr="006E7218">
        <w:rPr>
          <w:b/>
        </w:rPr>
        <w:t>İzleme</w:t>
      </w:r>
    </w:p>
    <w:p w:rsidR="00F00B15" w:rsidRPr="004E0B5E" w:rsidRDefault="000447BD" w:rsidP="006E7218">
      <w:pPr>
        <w:spacing w:line="240" w:lineRule="auto"/>
      </w:pPr>
      <w:r w:rsidRPr="006E7218">
        <w:rPr>
          <w:b/>
        </w:rPr>
        <w:t>Madde 11</w:t>
      </w:r>
      <w:r w:rsidR="00F00B15" w:rsidRPr="006E7218">
        <w:rPr>
          <w:b/>
        </w:rPr>
        <w:t>.</w:t>
      </w:r>
      <w:r w:rsidR="00F00B15" w:rsidRPr="004E0B5E">
        <w:t xml:space="preserve"> (1) </w:t>
      </w:r>
      <w:r w:rsidRPr="004E0B5E">
        <w:t xml:space="preserve">Projenin sonuçlarıyla ilgili olarak </w:t>
      </w:r>
      <w:r w:rsidR="0090675F" w:rsidRPr="004E0B5E">
        <w:t>okullarda tespit edilecek sorunlar ve çözüm önerileri İl</w:t>
      </w:r>
      <w:r w:rsidR="00372C92" w:rsidRPr="004E0B5E">
        <w:t>çe</w:t>
      </w:r>
      <w:r w:rsidR="0090675F" w:rsidRPr="004E0B5E">
        <w:t xml:space="preserve"> Milli Eğitim Müdürlüğüne bildirilecektir. </w:t>
      </w:r>
    </w:p>
    <w:p w:rsidR="00F00B15" w:rsidRPr="006E7218" w:rsidRDefault="00F00B15" w:rsidP="008632FE">
      <w:pPr>
        <w:spacing w:line="240" w:lineRule="auto"/>
        <w:jc w:val="both"/>
        <w:rPr>
          <w:b/>
        </w:rPr>
      </w:pPr>
      <w:r w:rsidRPr="006E7218">
        <w:rPr>
          <w:b/>
        </w:rPr>
        <w:t>Değerlendirme</w:t>
      </w:r>
    </w:p>
    <w:p w:rsidR="00372C92" w:rsidRPr="004E0B5E" w:rsidRDefault="000447BD" w:rsidP="006E7218">
      <w:pPr>
        <w:spacing w:line="240" w:lineRule="auto"/>
        <w:jc w:val="both"/>
      </w:pPr>
      <w:r w:rsidRPr="006E7218">
        <w:rPr>
          <w:b/>
        </w:rPr>
        <w:t>Madde 12</w:t>
      </w:r>
      <w:r w:rsidR="00F00B15" w:rsidRPr="006E7218">
        <w:rPr>
          <w:b/>
        </w:rPr>
        <w:t>.</w:t>
      </w:r>
      <w:r w:rsidR="00F00B15" w:rsidRPr="004E0B5E">
        <w:t xml:space="preserve"> (1) </w:t>
      </w:r>
      <w:r w:rsidR="00D02829" w:rsidRPr="004E0B5E">
        <w:t>Proje sonuçları Hazira</w:t>
      </w:r>
      <w:r w:rsidR="00E67A46" w:rsidRPr="004E0B5E">
        <w:t>n ayı içerisinde</w:t>
      </w:r>
      <w:r w:rsidR="000D3676" w:rsidRPr="004E0B5E">
        <w:t xml:space="preserve"> yapılacak bir toplantı ile değerlendiri</w:t>
      </w:r>
      <w:r w:rsidR="003F6675" w:rsidRPr="004E0B5E">
        <w:t>lecek ve raporlandırılacaktır.</w:t>
      </w:r>
      <w:r w:rsidR="0021205E" w:rsidRPr="004E0B5E">
        <w:t xml:space="preserve"> </w:t>
      </w:r>
      <w:r w:rsidR="006E7218">
        <w:t>En çok kitap okuyan öğrenci ve veli ödüllendirilecektir.</w:t>
      </w:r>
    </w:p>
    <w:p w:rsidR="00372C92" w:rsidRPr="004E0B5E" w:rsidRDefault="00372C92" w:rsidP="008632FE">
      <w:pPr>
        <w:spacing w:line="240" w:lineRule="auto"/>
        <w:jc w:val="center"/>
      </w:pPr>
    </w:p>
    <w:p w:rsidR="00F00B15" w:rsidRPr="006E7218" w:rsidRDefault="00F00B15" w:rsidP="008632FE">
      <w:pPr>
        <w:spacing w:line="240" w:lineRule="auto"/>
        <w:jc w:val="center"/>
        <w:rPr>
          <w:b/>
        </w:rPr>
      </w:pPr>
      <w:r w:rsidRPr="006E7218">
        <w:rPr>
          <w:b/>
        </w:rPr>
        <w:t>BEŞİNCİ BÖLÜM</w:t>
      </w:r>
    </w:p>
    <w:p w:rsidR="00F00B15" w:rsidRPr="006E7218" w:rsidRDefault="00F00B15" w:rsidP="008632FE">
      <w:pPr>
        <w:spacing w:line="240" w:lineRule="auto"/>
        <w:jc w:val="center"/>
        <w:rPr>
          <w:b/>
        </w:rPr>
      </w:pPr>
      <w:r w:rsidRPr="006E7218">
        <w:rPr>
          <w:b/>
        </w:rPr>
        <w:t>Çeşitli ve son hükümler</w:t>
      </w:r>
    </w:p>
    <w:p w:rsidR="00ED1B26" w:rsidRPr="006E7218" w:rsidRDefault="00ED1B26" w:rsidP="006E7218">
      <w:pPr>
        <w:spacing w:line="240" w:lineRule="auto"/>
        <w:rPr>
          <w:b/>
        </w:rPr>
      </w:pPr>
      <w:r w:rsidRPr="006E7218">
        <w:rPr>
          <w:b/>
        </w:rPr>
        <w:t>Yürürlük</w:t>
      </w:r>
    </w:p>
    <w:p w:rsidR="00F00B15" w:rsidRPr="004E0B5E" w:rsidRDefault="00F00B15" w:rsidP="008632FE">
      <w:pPr>
        <w:spacing w:line="240" w:lineRule="auto"/>
        <w:jc w:val="both"/>
      </w:pPr>
      <w:r w:rsidRPr="004E0B5E">
        <w:t>Madde 1</w:t>
      </w:r>
      <w:r w:rsidR="000D3676" w:rsidRPr="004E0B5E">
        <w:t>3</w:t>
      </w:r>
      <w:r w:rsidRPr="004E0B5E">
        <w:t xml:space="preserve"> </w:t>
      </w:r>
      <w:r w:rsidR="00DE17C9" w:rsidRPr="004E0B5E">
        <w:t xml:space="preserve"> (1</w:t>
      </w:r>
      <w:r w:rsidRPr="004E0B5E">
        <w:t>) Hazırlanan bu yönerge esnek, geliştirilebilir ve ihtiyaç duyulması halinde değiştirilebi</w:t>
      </w:r>
      <w:r w:rsidR="000D3676" w:rsidRPr="004E0B5E">
        <w:t xml:space="preserve">lir bir formda hazırlanmıştır. </w:t>
      </w:r>
    </w:p>
    <w:p w:rsidR="00F00B15" w:rsidRPr="004E0B5E" w:rsidRDefault="00F00B15" w:rsidP="008632FE">
      <w:pPr>
        <w:spacing w:line="240" w:lineRule="auto"/>
        <w:jc w:val="both"/>
      </w:pPr>
    </w:p>
    <w:p w:rsidR="00F00B15" w:rsidRPr="004E0B5E" w:rsidRDefault="00DE17C9" w:rsidP="008632FE">
      <w:pPr>
        <w:spacing w:line="240" w:lineRule="auto"/>
        <w:jc w:val="both"/>
      </w:pPr>
      <w:r w:rsidRPr="004E0B5E">
        <w:t xml:space="preserve"> (2</w:t>
      </w:r>
      <w:r w:rsidR="00F00B15" w:rsidRPr="004E0B5E">
        <w:t xml:space="preserve">) Bu yönergenin uygulanması sürecinde yapılan çalışmalar eğitim ve öğretimle ilgili mevzuat hükümlerine uygun olarak yapılır. </w:t>
      </w:r>
    </w:p>
    <w:p w:rsidR="008632FE" w:rsidRPr="004E0B5E" w:rsidRDefault="008632FE" w:rsidP="008632FE">
      <w:pPr>
        <w:spacing w:line="240" w:lineRule="auto"/>
        <w:jc w:val="right"/>
      </w:pPr>
    </w:p>
    <w:p w:rsidR="00507245" w:rsidRPr="004E0B5E" w:rsidRDefault="00507245" w:rsidP="00157C9D">
      <w:pPr>
        <w:spacing w:line="240" w:lineRule="auto"/>
      </w:pPr>
      <w:bookmarkStart w:id="0" w:name="_GoBack"/>
      <w:bookmarkEnd w:id="0"/>
    </w:p>
    <w:sectPr w:rsidR="00507245" w:rsidRPr="004E0B5E" w:rsidSect="0096464C">
      <w:footerReference w:type="default" r:id="rId9"/>
      <w:pgSz w:w="11906" w:h="16838"/>
      <w:pgMar w:top="1417" w:right="1417" w:bottom="1417" w:left="1134"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C30" w:rsidRDefault="00B47C30" w:rsidP="00DA133B">
      <w:pPr>
        <w:spacing w:after="0" w:line="240" w:lineRule="auto"/>
      </w:pPr>
      <w:r>
        <w:separator/>
      </w:r>
    </w:p>
  </w:endnote>
  <w:endnote w:type="continuationSeparator" w:id="0">
    <w:p w:rsidR="00B47C30" w:rsidRDefault="00B47C30" w:rsidP="00DA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202"/>
      <w:docPartObj>
        <w:docPartGallery w:val="Page Numbers (Bottom of Page)"/>
        <w:docPartUnique/>
      </w:docPartObj>
    </w:sdtPr>
    <w:sdtEndPr/>
    <w:sdtContent>
      <w:p w:rsidR="000B785E" w:rsidRDefault="00BD4484">
        <w:pPr>
          <w:pStyle w:val="Altbilgi"/>
          <w:jc w:val="center"/>
        </w:pPr>
        <w:r>
          <w:fldChar w:fldCharType="begin"/>
        </w:r>
        <w:r w:rsidR="0075030A">
          <w:instrText xml:space="preserve"> PAGE   \* MERGEFORMAT </w:instrText>
        </w:r>
        <w:r>
          <w:fldChar w:fldCharType="separate"/>
        </w:r>
        <w:r w:rsidR="00157C9D">
          <w:rPr>
            <w:noProof/>
          </w:rPr>
          <w:t>6</w:t>
        </w:r>
        <w:r>
          <w:rPr>
            <w:noProof/>
          </w:rPr>
          <w:fldChar w:fldCharType="end"/>
        </w:r>
      </w:p>
    </w:sdtContent>
  </w:sdt>
  <w:p w:rsidR="000B785E" w:rsidRDefault="000B785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C30" w:rsidRDefault="00B47C30" w:rsidP="00DA133B">
      <w:pPr>
        <w:spacing w:after="0" w:line="240" w:lineRule="auto"/>
      </w:pPr>
      <w:r>
        <w:separator/>
      </w:r>
    </w:p>
  </w:footnote>
  <w:footnote w:type="continuationSeparator" w:id="0">
    <w:p w:rsidR="00B47C30" w:rsidRDefault="00B47C30" w:rsidP="00DA1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2287"/>
    <w:multiLevelType w:val="hybridMultilevel"/>
    <w:tmpl w:val="84EA9B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3D35C31"/>
    <w:multiLevelType w:val="hybridMultilevel"/>
    <w:tmpl w:val="333839C4"/>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nsid w:val="14E53B6A"/>
    <w:multiLevelType w:val="hybridMultilevel"/>
    <w:tmpl w:val="B762B29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5D206D9"/>
    <w:multiLevelType w:val="hybridMultilevel"/>
    <w:tmpl w:val="E38E54D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DE45854"/>
    <w:multiLevelType w:val="hybridMultilevel"/>
    <w:tmpl w:val="BB986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4B573E4"/>
    <w:multiLevelType w:val="hybridMultilevel"/>
    <w:tmpl w:val="16A8B25E"/>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DE32321"/>
    <w:multiLevelType w:val="hybridMultilevel"/>
    <w:tmpl w:val="BB9868C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2B46377"/>
    <w:multiLevelType w:val="hybridMultilevel"/>
    <w:tmpl w:val="73F4EB1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73A50A0"/>
    <w:multiLevelType w:val="hybridMultilevel"/>
    <w:tmpl w:val="0786FE8C"/>
    <w:lvl w:ilvl="0" w:tplc="2172828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8"/>
  </w:num>
  <w:num w:numId="2">
    <w:abstractNumId w:val="2"/>
  </w:num>
  <w:num w:numId="3">
    <w:abstractNumId w:val="5"/>
  </w:num>
  <w:num w:numId="4">
    <w:abstractNumId w:val="7"/>
  </w:num>
  <w:num w:numId="5">
    <w:abstractNumId w:val="6"/>
  </w:num>
  <w:num w:numId="6">
    <w:abstractNumId w:val="4"/>
  </w:num>
  <w:num w:numId="7">
    <w:abstractNumId w:val="0"/>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087"/>
    <w:rsid w:val="0000130A"/>
    <w:rsid w:val="00004111"/>
    <w:rsid w:val="000049EC"/>
    <w:rsid w:val="00006F06"/>
    <w:rsid w:val="00010CEA"/>
    <w:rsid w:val="00011407"/>
    <w:rsid w:val="000146DA"/>
    <w:rsid w:val="00014F56"/>
    <w:rsid w:val="000153F2"/>
    <w:rsid w:val="0001710F"/>
    <w:rsid w:val="00021949"/>
    <w:rsid w:val="00025716"/>
    <w:rsid w:val="00025894"/>
    <w:rsid w:val="00032D60"/>
    <w:rsid w:val="0003565B"/>
    <w:rsid w:val="00040887"/>
    <w:rsid w:val="00043496"/>
    <w:rsid w:val="000447BD"/>
    <w:rsid w:val="00045A09"/>
    <w:rsid w:val="00051798"/>
    <w:rsid w:val="00053C9A"/>
    <w:rsid w:val="00054540"/>
    <w:rsid w:val="00055216"/>
    <w:rsid w:val="0006284E"/>
    <w:rsid w:val="00066280"/>
    <w:rsid w:val="00071753"/>
    <w:rsid w:val="00072C90"/>
    <w:rsid w:val="00080F20"/>
    <w:rsid w:val="00085977"/>
    <w:rsid w:val="00091A6C"/>
    <w:rsid w:val="00092938"/>
    <w:rsid w:val="00095508"/>
    <w:rsid w:val="000A0EBB"/>
    <w:rsid w:val="000A23E3"/>
    <w:rsid w:val="000B17C1"/>
    <w:rsid w:val="000B2796"/>
    <w:rsid w:val="000B785E"/>
    <w:rsid w:val="000C18F4"/>
    <w:rsid w:val="000C4E40"/>
    <w:rsid w:val="000C6026"/>
    <w:rsid w:val="000D3676"/>
    <w:rsid w:val="000D3B0A"/>
    <w:rsid w:val="000D4711"/>
    <w:rsid w:val="000D7DF1"/>
    <w:rsid w:val="000E0D94"/>
    <w:rsid w:val="000E67D5"/>
    <w:rsid w:val="000F15E2"/>
    <w:rsid w:val="00103480"/>
    <w:rsid w:val="001063E8"/>
    <w:rsid w:val="001072E4"/>
    <w:rsid w:val="00110EA7"/>
    <w:rsid w:val="00112DAC"/>
    <w:rsid w:val="001212E5"/>
    <w:rsid w:val="00121EB7"/>
    <w:rsid w:val="0012241B"/>
    <w:rsid w:val="00124397"/>
    <w:rsid w:val="001246DE"/>
    <w:rsid w:val="00125188"/>
    <w:rsid w:val="00125A4C"/>
    <w:rsid w:val="0013287D"/>
    <w:rsid w:val="00136C4F"/>
    <w:rsid w:val="001379B5"/>
    <w:rsid w:val="00150150"/>
    <w:rsid w:val="001561BE"/>
    <w:rsid w:val="00157C9D"/>
    <w:rsid w:val="0016214F"/>
    <w:rsid w:val="00164A54"/>
    <w:rsid w:val="00164B2D"/>
    <w:rsid w:val="00165677"/>
    <w:rsid w:val="00167BF9"/>
    <w:rsid w:val="0017060D"/>
    <w:rsid w:val="00174B61"/>
    <w:rsid w:val="001776AD"/>
    <w:rsid w:val="00182C53"/>
    <w:rsid w:val="00182F18"/>
    <w:rsid w:val="00184C83"/>
    <w:rsid w:val="0018574D"/>
    <w:rsid w:val="00185D96"/>
    <w:rsid w:val="00187C43"/>
    <w:rsid w:val="00191DEC"/>
    <w:rsid w:val="001933C8"/>
    <w:rsid w:val="00194487"/>
    <w:rsid w:val="00197157"/>
    <w:rsid w:val="001A544F"/>
    <w:rsid w:val="001C56CF"/>
    <w:rsid w:val="001D6D3F"/>
    <w:rsid w:val="001E067B"/>
    <w:rsid w:val="001F097D"/>
    <w:rsid w:val="001F1637"/>
    <w:rsid w:val="001F1855"/>
    <w:rsid w:val="001F7E13"/>
    <w:rsid w:val="0020693F"/>
    <w:rsid w:val="002113CE"/>
    <w:rsid w:val="00211AEF"/>
    <w:rsid w:val="0021205E"/>
    <w:rsid w:val="0022517B"/>
    <w:rsid w:val="00232221"/>
    <w:rsid w:val="002353B2"/>
    <w:rsid w:val="00236AE6"/>
    <w:rsid w:val="00237263"/>
    <w:rsid w:val="0024456F"/>
    <w:rsid w:val="002476EF"/>
    <w:rsid w:val="00251614"/>
    <w:rsid w:val="002520EA"/>
    <w:rsid w:val="0025496F"/>
    <w:rsid w:val="0026600F"/>
    <w:rsid w:val="0027662B"/>
    <w:rsid w:val="00292EAE"/>
    <w:rsid w:val="00294E46"/>
    <w:rsid w:val="002958EF"/>
    <w:rsid w:val="00296E08"/>
    <w:rsid w:val="002A0EE8"/>
    <w:rsid w:val="002A4A5F"/>
    <w:rsid w:val="002A7280"/>
    <w:rsid w:val="002B6F48"/>
    <w:rsid w:val="002C5CCF"/>
    <w:rsid w:val="002D159B"/>
    <w:rsid w:val="002D2318"/>
    <w:rsid w:val="002D31A7"/>
    <w:rsid w:val="002D3C9B"/>
    <w:rsid w:val="002D43EE"/>
    <w:rsid w:val="002D4D03"/>
    <w:rsid w:val="002D571B"/>
    <w:rsid w:val="002F508A"/>
    <w:rsid w:val="003019C9"/>
    <w:rsid w:val="00304463"/>
    <w:rsid w:val="003050EB"/>
    <w:rsid w:val="00305E79"/>
    <w:rsid w:val="00305F90"/>
    <w:rsid w:val="003078B1"/>
    <w:rsid w:val="00314C86"/>
    <w:rsid w:val="003156E5"/>
    <w:rsid w:val="00316903"/>
    <w:rsid w:val="003176E1"/>
    <w:rsid w:val="00317783"/>
    <w:rsid w:val="00327CF8"/>
    <w:rsid w:val="003367FB"/>
    <w:rsid w:val="003425F7"/>
    <w:rsid w:val="003507FD"/>
    <w:rsid w:val="00356A39"/>
    <w:rsid w:val="003713A5"/>
    <w:rsid w:val="00372C92"/>
    <w:rsid w:val="0037470E"/>
    <w:rsid w:val="0037489B"/>
    <w:rsid w:val="00381C41"/>
    <w:rsid w:val="003831FE"/>
    <w:rsid w:val="003915BB"/>
    <w:rsid w:val="003916AA"/>
    <w:rsid w:val="00392961"/>
    <w:rsid w:val="003944B6"/>
    <w:rsid w:val="0039637F"/>
    <w:rsid w:val="0039659A"/>
    <w:rsid w:val="00396807"/>
    <w:rsid w:val="003A761C"/>
    <w:rsid w:val="003B5418"/>
    <w:rsid w:val="003C16EE"/>
    <w:rsid w:val="003C245A"/>
    <w:rsid w:val="003C5D7A"/>
    <w:rsid w:val="003D1F4E"/>
    <w:rsid w:val="003D2591"/>
    <w:rsid w:val="003E0B21"/>
    <w:rsid w:val="003E2087"/>
    <w:rsid w:val="003F2DA1"/>
    <w:rsid w:val="003F2F83"/>
    <w:rsid w:val="003F55A2"/>
    <w:rsid w:val="003F6675"/>
    <w:rsid w:val="003F6E47"/>
    <w:rsid w:val="00402B3F"/>
    <w:rsid w:val="00402EF1"/>
    <w:rsid w:val="00422D99"/>
    <w:rsid w:val="0042371B"/>
    <w:rsid w:val="00426876"/>
    <w:rsid w:val="00426E2E"/>
    <w:rsid w:val="00431840"/>
    <w:rsid w:val="004354AC"/>
    <w:rsid w:val="004377C2"/>
    <w:rsid w:val="00440A3A"/>
    <w:rsid w:val="004446F2"/>
    <w:rsid w:val="00451A05"/>
    <w:rsid w:val="0046124D"/>
    <w:rsid w:val="00462357"/>
    <w:rsid w:val="004659A0"/>
    <w:rsid w:val="0047028C"/>
    <w:rsid w:val="004703A9"/>
    <w:rsid w:val="00472A5B"/>
    <w:rsid w:val="00477551"/>
    <w:rsid w:val="00482144"/>
    <w:rsid w:val="004851C4"/>
    <w:rsid w:val="00487213"/>
    <w:rsid w:val="004A5F8F"/>
    <w:rsid w:val="004B07A0"/>
    <w:rsid w:val="004B41EA"/>
    <w:rsid w:val="004B4788"/>
    <w:rsid w:val="004B5000"/>
    <w:rsid w:val="004B531C"/>
    <w:rsid w:val="004D0FB9"/>
    <w:rsid w:val="004D4156"/>
    <w:rsid w:val="004D41EC"/>
    <w:rsid w:val="004E0B5E"/>
    <w:rsid w:val="004E146D"/>
    <w:rsid w:val="004F2A6F"/>
    <w:rsid w:val="004F490E"/>
    <w:rsid w:val="004F6137"/>
    <w:rsid w:val="004F7B74"/>
    <w:rsid w:val="0050564A"/>
    <w:rsid w:val="00506743"/>
    <w:rsid w:val="00507245"/>
    <w:rsid w:val="00510919"/>
    <w:rsid w:val="00511782"/>
    <w:rsid w:val="00511CDB"/>
    <w:rsid w:val="00522D3B"/>
    <w:rsid w:val="00523305"/>
    <w:rsid w:val="00523E54"/>
    <w:rsid w:val="00531718"/>
    <w:rsid w:val="0053271E"/>
    <w:rsid w:val="00537D1B"/>
    <w:rsid w:val="00540699"/>
    <w:rsid w:val="00540B18"/>
    <w:rsid w:val="005429F3"/>
    <w:rsid w:val="00543A34"/>
    <w:rsid w:val="005503F6"/>
    <w:rsid w:val="005643F9"/>
    <w:rsid w:val="00573210"/>
    <w:rsid w:val="0057326E"/>
    <w:rsid w:val="00573AA9"/>
    <w:rsid w:val="005758B9"/>
    <w:rsid w:val="00584143"/>
    <w:rsid w:val="00584A9C"/>
    <w:rsid w:val="005A2060"/>
    <w:rsid w:val="005A3943"/>
    <w:rsid w:val="005A4BB2"/>
    <w:rsid w:val="005B7BB3"/>
    <w:rsid w:val="005C7FBB"/>
    <w:rsid w:val="005D41F2"/>
    <w:rsid w:val="005D5BA8"/>
    <w:rsid w:val="005E7C68"/>
    <w:rsid w:val="005F0D7F"/>
    <w:rsid w:val="005F5953"/>
    <w:rsid w:val="00603D1C"/>
    <w:rsid w:val="00606A32"/>
    <w:rsid w:val="00613A33"/>
    <w:rsid w:val="006262C6"/>
    <w:rsid w:val="00627F1D"/>
    <w:rsid w:val="0063497F"/>
    <w:rsid w:val="006351EE"/>
    <w:rsid w:val="00635297"/>
    <w:rsid w:val="006550E7"/>
    <w:rsid w:val="00657578"/>
    <w:rsid w:val="006604BA"/>
    <w:rsid w:val="00662276"/>
    <w:rsid w:val="00663D01"/>
    <w:rsid w:val="006744D1"/>
    <w:rsid w:val="006840AC"/>
    <w:rsid w:val="006840CF"/>
    <w:rsid w:val="00693116"/>
    <w:rsid w:val="00695FE5"/>
    <w:rsid w:val="006A5ACA"/>
    <w:rsid w:val="006A7525"/>
    <w:rsid w:val="006B318D"/>
    <w:rsid w:val="006B3E80"/>
    <w:rsid w:val="006C6A73"/>
    <w:rsid w:val="006C72C0"/>
    <w:rsid w:val="006C7D82"/>
    <w:rsid w:val="006C7E2B"/>
    <w:rsid w:val="006D313D"/>
    <w:rsid w:val="006D46FD"/>
    <w:rsid w:val="006D6BD7"/>
    <w:rsid w:val="006D7AE5"/>
    <w:rsid w:val="006E4FB9"/>
    <w:rsid w:val="006E5F2E"/>
    <w:rsid w:val="006E7218"/>
    <w:rsid w:val="006F522C"/>
    <w:rsid w:val="006F5CB8"/>
    <w:rsid w:val="006F7D69"/>
    <w:rsid w:val="0070036E"/>
    <w:rsid w:val="00700EDA"/>
    <w:rsid w:val="00704055"/>
    <w:rsid w:val="007077F3"/>
    <w:rsid w:val="00713F10"/>
    <w:rsid w:val="00717948"/>
    <w:rsid w:val="00720E45"/>
    <w:rsid w:val="00734570"/>
    <w:rsid w:val="007352D9"/>
    <w:rsid w:val="00746094"/>
    <w:rsid w:val="00747075"/>
    <w:rsid w:val="0075030A"/>
    <w:rsid w:val="0075218F"/>
    <w:rsid w:val="00755C97"/>
    <w:rsid w:val="007607BB"/>
    <w:rsid w:val="00760E56"/>
    <w:rsid w:val="00764B9C"/>
    <w:rsid w:val="00764FF4"/>
    <w:rsid w:val="00766781"/>
    <w:rsid w:val="00770148"/>
    <w:rsid w:val="0077292D"/>
    <w:rsid w:val="00772B55"/>
    <w:rsid w:val="00774559"/>
    <w:rsid w:val="007747B6"/>
    <w:rsid w:val="00775AB6"/>
    <w:rsid w:val="00776800"/>
    <w:rsid w:val="007801D1"/>
    <w:rsid w:val="00793BA5"/>
    <w:rsid w:val="00796AFD"/>
    <w:rsid w:val="00796B77"/>
    <w:rsid w:val="007A3746"/>
    <w:rsid w:val="007A3BDF"/>
    <w:rsid w:val="007A7F6F"/>
    <w:rsid w:val="007B02D9"/>
    <w:rsid w:val="007B057C"/>
    <w:rsid w:val="007B0D15"/>
    <w:rsid w:val="007B382D"/>
    <w:rsid w:val="007B5DD1"/>
    <w:rsid w:val="007C6C75"/>
    <w:rsid w:val="007D0D47"/>
    <w:rsid w:val="007D3868"/>
    <w:rsid w:val="007D7B62"/>
    <w:rsid w:val="007D7D51"/>
    <w:rsid w:val="00801378"/>
    <w:rsid w:val="008054E9"/>
    <w:rsid w:val="00810D99"/>
    <w:rsid w:val="008138FB"/>
    <w:rsid w:val="00813F03"/>
    <w:rsid w:val="00834BAC"/>
    <w:rsid w:val="0083574C"/>
    <w:rsid w:val="00845435"/>
    <w:rsid w:val="00850150"/>
    <w:rsid w:val="008539B1"/>
    <w:rsid w:val="00857648"/>
    <w:rsid w:val="008632FE"/>
    <w:rsid w:val="008707F5"/>
    <w:rsid w:val="00873D67"/>
    <w:rsid w:val="008747B2"/>
    <w:rsid w:val="008836E3"/>
    <w:rsid w:val="00884FE2"/>
    <w:rsid w:val="00885D4F"/>
    <w:rsid w:val="00891257"/>
    <w:rsid w:val="00893F3C"/>
    <w:rsid w:val="00897EFE"/>
    <w:rsid w:val="008A20FD"/>
    <w:rsid w:val="008B3AE5"/>
    <w:rsid w:val="008D18F6"/>
    <w:rsid w:val="008D52D5"/>
    <w:rsid w:val="008E2B26"/>
    <w:rsid w:val="008E6C39"/>
    <w:rsid w:val="008E7117"/>
    <w:rsid w:val="008F2B69"/>
    <w:rsid w:val="009006B7"/>
    <w:rsid w:val="00905E65"/>
    <w:rsid w:val="0090675F"/>
    <w:rsid w:val="00913BBD"/>
    <w:rsid w:val="00915BD4"/>
    <w:rsid w:val="00921081"/>
    <w:rsid w:val="00923676"/>
    <w:rsid w:val="0092451E"/>
    <w:rsid w:val="00930EF6"/>
    <w:rsid w:val="0093344A"/>
    <w:rsid w:val="00934496"/>
    <w:rsid w:val="00936396"/>
    <w:rsid w:val="009405C0"/>
    <w:rsid w:val="00940CC7"/>
    <w:rsid w:val="00941D54"/>
    <w:rsid w:val="00945F20"/>
    <w:rsid w:val="009462C9"/>
    <w:rsid w:val="0094651D"/>
    <w:rsid w:val="009527A5"/>
    <w:rsid w:val="00954933"/>
    <w:rsid w:val="009557AF"/>
    <w:rsid w:val="00955EB3"/>
    <w:rsid w:val="0096464C"/>
    <w:rsid w:val="00967A06"/>
    <w:rsid w:val="00967C7E"/>
    <w:rsid w:val="00973B38"/>
    <w:rsid w:val="00983C98"/>
    <w:rsid w:val="0098691F"/>
    <w:rsid w:val="00996C02"/>
    <w:rsid w:val="0099727C"/>
    <w:rsid w:val="009A38E5"/>
    <w:rsid w:val="009A718C"/>
    <w:rsid w:val="009B4C15"/>
    <w:rsid w:val="009B6703"/>
    <w:rsid w:val="009C4BA3"/>
    <w:rsid w:val="009D330C"/>
    <w:rsid w:val="009E17F8"/>
    <w:rsid w:val="009E2D12"/>
    <w:rsid w:val="009E42E6"/>
    <w:rsid w:val="009F1F35"/>
    <w:rsid w:val="009F56B2"/>
    <w:rsid w:val="009F6BA0"/>
    <w:rsid w:val="00A03773"/>
    <w:rsid w:val="00A04ECF"/>
    <w:rsid w:val="00A2275E"/>
    <w:rsid w:val="00A22D63"/>
    <w:rsid w:val="00A26DFB"/>
    <w:rsid w:val="00A27CAE"/>
    <w:rsid w:val="00A3736A"/>
    <w:rsid w:val="00A42BC0"/>
    <w:rsid w:val="00A44BD3"/>
    <w:rsid w:val="00A44D1A"/>
    <w:rsid w:val="00A451C9"/>
    <w:rsid w:val="00A46144"/>
    <w:rsid w:val="00A60C40"/>
    <w:rsid w:val="00A64D83"/>
    <w:rsid w:val="00A64EE5"/>
    <w:rsid w:val="00A66126"/>
    <w:rsid w:val="00A75DE3"/>
    <w:rsid w:val="00A76A56"/>
    <w:rsid w:val="00A812BD"/>
    <w:rsid w:val="00A8270A"/>
    <w:rsid w:val="00A85F20"/>
    <w:rsid w:val="00A86B91"/>
    <w:rsid w:val="00A931EF"/>
    <w:rsid w:val="00A947AB"/>
    <w:rsid w:val="00AA5B5C"/>
    <w:rsid w:val="00AA6230"/>
    <w:rsid w:val="00AB19B6"/>
    <w:rsid w:val="00AB3327"/>
    <w:rsid w:val="00AB4977"/>
    <w:rsid w:val="00AB611B"/>
    <w:rsid w:val="00AB6BD6"/>
    <w:rsid w:val="00AC0506"/>
    <w:rsid w:val="00AC0C03"/>
    <w:rsid w:val="00AC6855"/>
    <w:rsid w:val="00AC7DE4"/>
    <w:rsid w:val="00AD1C62"/>
    <w:rsid w:val="00AD59C8"/>
    <w:rsid w:val="00AD6FC4"/>
    <w:rsid w:val="00AF1853"/>
    <w:rsid w:val="00B21602"/>
    <w:rsid w:val="00B23E62"/>
    <w:rsid w:val="00B27CE1"/>
    <w:rsid w:val="00B327A1"/>
    <w:rsid w:val="00B334C8"/>
    <w:rsid w:val="00B33C55"/>
    <w:rsid w:val="00B3651A"/>
    <w:rsid w:val="00B3690A"/>
    <w:rsid w:val="00B37B73"/>
    <w:rsid w:val="00B41EC3"/>
    <w:rsid w:val="00B46EB2"/>
    <w:rsid w:val="00B47C30"/>
    <w:rsid w:val="00B56095"/>
    <w:rsid w:val="00B56D05"/>
    <w:rsid w:val="00B56EA0"/>
    <w:rsid w:val="00B57B2A"/>
    <w:rsid w:val="00B63093"/>
    <w:rsid w:val="00B64EE6"/>
    <w:rsid w:val="00B653BE"/>
    <w:rsid w:val="00B656BB"/>
    <w:rsid w:val="00B77C74"/>
    <w:rsid w:val="00B80F00"/>
    <w:rsid w:val="00B85C33"/>
    <w:rsid w:val="00B86569"/>
    <w:rsid w:val="00BA0E55"/>
    <w:rsid w:val="00BB1170"/>
    <w:rsid w:val="00BB1B94"/>
    <w:rsid w:val="00BB3ACE"/>
    <w:rsid w:val="00BB4C18"/>
    <w:rsid w:val="00BB68CD"/>
    <w:rsid w:val="00BB79F1"/>
    <w:rsid w:val="00BC16FB"/>
    <w:rsid w:val="00BC2BCE"/>
    <w:rsid w:val="00BD16CD"/>
    <w:rsid w:val="00BD4484"/>
    <w:rsid w:val="00BD48B6"/>
    <w:rsid w:val="00BD5A97"/>
    <w:rsid w:val="00BD5B43"/>
    <w:rsid w:val="00BD7596"/>
    <w:rsid w:val="00BE0585"/>
    <w:rsid w:val="00BE20BE"/>
    <w:rsid w:val="00BE3656"/>
    <w:rsid w:val="00BF408C"/>
    <w:rsid w:val="00BF6FE5"/>
    <w:rsid w:val="00C00660"/>
    <w:rsid w:val="00C02B66"/>
    <w:rsid w:val="00C049F7"/>
    <w:rsid w:val="00C05167"/>
    <w:rsid w:val="00C140DE"/>
    <w:rsid w:val="00C1546B"/>
    <w:rsid w:val="00C2136C"/>
    <w:rsid w:val="00C21A12"/>
    <w:rsid w:val="00C24568"/>
    <w:rsid w:val="00C31B9E"/>
    <w:rsid w:val="00C35A52"/>
    <w:rsid w:val="00C40663"/>
    <w:rsid w:val="00C46F55"/>
    <w:rsid w:val="00C56538"/>
    <w:rsid w:val="00C56CA9"/>
    <w:rsid w:val="00C62327"/>
    <w:rsid w:val="00C6238F"/>
    <w:rsid w:val="00C63960"/>
    <w:rsid w:val="00C63E36"/>
    <w:rsid w:val="00C65F9A"/>
    <w:rsid w:val="00C83B9D"/>
    <w:rsid w:val="00C913B2"/>
    <w:rsid w:val="00C93C12"/>
    <w:rsid w:val="00C93F83"/>
    <w:rsid w:val="00C95C0A"/>
    <w:rsid w:val="00C96A36"/>
    <w:rsid w:val="00C97357"/>
    <w:rsid w:val="00CA0532"/>
    <w:rsid w:val="00CA0C61"/>
    <w:rsid w:val="00CA5121"/>
    <w:rsid w:val="00CB5396"/>
    <w:rsid w:val="00CB6BCA"/>
    <w:rsid w:val="00CD5C9A"/>
    <w:rsid w:val="00CE0289"/>
    <w:rsid w:val="00CE3042"/>
    <w:rsid w:val="00CE68FD"/>
    <w:rsid w:val="00CF0DF8"/>
    <w:rsid w:val="00CF1211"/>
    <w:rsid w:val="00D0242B"/>
    <w:rsid w:val="00D02829"/>
    <w:rsid w:val="00D03E36"/>
    <w:rsid w:val="00D13D66"/>
    <w:rsid w:val="00D14247"/>
    <w:rsid w:val="00D15DF2"/>
    <w:rsid w:val="00D23227"/>
    <w:rsid w:val="00D30FE3"/>
    <w:rsid w:val="00D33B65"/>
    <w:rsid w:val="00D34A40"/>
    <w:rsid w:val="00D43FC1"/>
    <w:rsid w:val="00D445FC"/>
    <w:rsid w:val="00D53626"/>
    <w:rsid w:val="00D5733A"/>
    <w:rsid w:val="00D606F3"/>
    <w:rsid w:val="00D6430C"/>
    <w:rsid w:val="00D73F88"/>
    <w:rsid w:val="00D75FEB"/>
    <w:rsid w:val="00D84C26"/>
    <w:rsid w:val="00D854EF"/>
    <w:rsid w:val="00D90246"/>
    <w:rsid w:val="00D942F0"/>
    <w:rsid w:val="00D9611D"/>
    <w:rsid w:val="00DA133B"/>
    <w:rsid w:val="00DA56A0"/>
    <w:rsid w:val="00DA7828"/>
    <w:rsid w:val="00DB07B9"/>
    <w:rsid w:val="00DB2E8C"/>
    <w:rsid w:val="00DC5953"/>
    <w:rsid w:val="00DC79A2"/>
    <w:rsid w:val="00DE17C9"/>
    <w:rsid w:val="00DE5E36"/>
    <w:rsid w:val="00DE63FF"/>
    <w:rsid w:val="00DF779F"/>
    <w:rsid w:val="00E13482"/>
    <w:rsid w:val="00E136AF"/>
    <w:rsid w:val="00E172C8"/>
    <w:rsid w:val="00E20108"/>
    <w:rsid w:val="00E24E2B"/>
    <w:rsid w:val="00E32E18"/>
    <w:rsid w:val="00E338B0"/>
    <w:rsid w:val="00E56EA7"/>
    <w:rsid w:val="00E56EBF"/>
    <w:rsid w:val="00E67A46"/>
    <w:rsid w:val="00E7025D"/>
    <w:rsid w:val="00E70AEF"/>
    <w:rsid w:val="00E73004"/>
    <w:rsid w:val="00E8712F"/>
    <w:rsid w:val="00E87EDD"/>
    <w:rsid w:val="00E928AC"/>
    <w:rsid w:val="00EA3034"/>
    <w:rsid w:val="00EA4F8C"/>
    <w:rsid w:val="00EB1997"/>
    <w:rsid w:val="00EB47E4"/>
    <w:rsid w:val="00EC0120"/>
    <w:rsid w:val="00EC61FB"/>
    <w:rsid w:val="00EC7CCE"/>
    <w:rsid w:val="00ED0BCC"/>
    <w:rsid w:val="00ED1B26"/>
    <w:rsid w:val="00EE3CBC"/>
    <w:rsid w:val="00EE54DE"/>
    <w:rsid w:val="00EF17AD"/>
    <w:rsid w:val="00F00B15"/>
    <w:rsid w:val="00F1270B"/>
    <w:rsid w:val="00F12EC1"/>
    <w:rsid w:val="00F16866"/>
    <w:rsid w:val="00F172F8"/>
    <w:rsid w:val="00F20ACC"/>
    <w:rsid w:val="00F21B73"/>
    <w:rsid w:val="00F2271E"/>
    <w:rsid w:val="00F316B5"/>
    <w:rsid w:val="00F35BBE"/>
    <w:rsid w:val="00F37E2A"/>
    <w:rsid w:val="00F508DD"/>
    <w:rsid w:val="00F55402"/>
    <w:rsid w:val="00F62D6E"/>
    <w:rsid w:val="00F642F9"/>
    <w:rsid w:val="00F674A0"/>
    <w:rsid w:val="00F75D8F"/>
    <w:rsid w:val="00F829B7"/>
    <w:rsid w:val="00F917A5"/>
    <w:rsid w:val="00F92544"/>
    <w:rsid w:val="00F93927"/>
    <w:rsid w:val="00F93F44"/>
    <w:rsid w:val="00F96541"/>
    <w:rsid w:val="00F97BE4"/>
    <w:rsid w:val="00FA0570"/>
    <w:rsid w:val="00FA4AFF"/>
    <w:rsid w:val="00FA4C15"/>
    <w:rsid w:val="00FB0FD2"/>
    <w:rsid w:val="00FB15DA"/>
    <w:rsid w:val="00FB1807"/>
    <w:rsid w:val="00FB6D42"/>
    <w:rsid w:val="00FC2F3E"/>
    <w:rsid w:val="00FC5D4B"/>
    <w:rsid w:val="00FD0B4D"/>
    <w:rsid w:val="00FD42AE"/>
    <w:rsid w:val="00FE621C"/>
    <w:rsid w:val="00FF369A"/>
    <w:rsid w:val="00FF59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0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2087"/>
    <w:pPr>
      <w:ind w:left="720"/>
      <w:contextualSpacing/>
    </w:pPr>
    <w:rPr>
      <w:rFonts w:eastAsiaTheme="minorHAnsi"/>
      <w:lang w:eastAsia="en-US"/>
    </w:rPr>
  </w:style>
  <w:style w:type="character" w:customStyle="1" w:styleId="apple-converted-space">
    <w:name w:val="apple-converted-space"/>
    <w:basedOn w:val="VarsaylanParagrafYazTipi"/>
    <w:rsid w:val="003E2087"/>
  </w:style>
  <w:style w:type="paragraph" w:styleId="Altbilgi">
    <w:name w:val="footer"/>
    <w:basedOn w:val="Normal"/>
    <w:link w:val="AltbilgiChar"/>
    <w:uiPriority w:val="99"/>
    <w:unhideWhenUsed/>
    <w:rsid w:val="003E2087"/>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3E2087"/>
    <w:rPr>
      <w:rFonts w:eastAsiaTheme="minorHAnsi"/>
      <w:lang w:eastAsia="en-US"/>
    </w:rPr>
  </w:style>
  <w:style w:type="paragraph" w:styleId="NormalWeb">
    <w:name w:val="Normal (Web)"/>
    <w:basedOn w:val="Normal"/>
    <w:uiPriority w:val="99"/>
    <w:unhideWhenUsed/>
    <w:rsid w:val="003E208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E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087"/>
    <w:rPr>
      <w:rFonts w:ascii="Tahoma" w:hAnsi="Tahoma" w:cs="Tahoma"/>
      <w:sz w:val="16"/>
      <w:szCs w:val="16"/>
    </w:rPr>
  </w:style>
  <w:style w:type="paragraph" w:customStyle="1" w:styleId="Style9">
    <w:name w:val="Style9"/>
    <w:basedOn w:val="Normal"/>
    <w:uiPriority w:val="99"/>
    <w:rsid w:val="00897EF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VarsaylanParagrafYazTipi"/>
    <w:uiPriority w:val="99"/>
    <w:rsid w:val="00897EFE"/>
    <w:rPr>
      <w:rFonts w:ascii="Calibri" w:hAnsi="Calibri" w:cs="Calibri"/>
      <w:sz w:val="20"/>
      <w:szCs w:val="20"/>
    </w:rPr>
  </w:style>
  <w:style w:type="table" w:customStyle="1" w:styleId="AkGlgeleme-Vurgu11">
    <w:name w:val="Açık Gölgeleme - Vurgu 11"/>
    <w:basedOn w:val="NormalTablo"/>
    <w:uiPriority w:val="60"/>
    <w:rsid w:val="005732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187C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7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E20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E2087"/>
    <w:pPr>
      <w:ind w:left="720"/>
      <w:contextualSpacing/>
    </w:pPr>
    <w:rPr>
      <w:rFonts w:eastAsiaTheme="minorHAnsi"/>
      <w:lang w:eastAsia="en-US"/>
    </w:rPr>
  </w:style>
  <w:style w:type="character" w:customStyle="1" w:styleId="apple-converted-space">
    <w:name w:val="apple-converted-space"/>
    <w:basedOn w:val="VarsaylanParagrafYazTipi"/>
    <w:rsid w:val="003E2087"/>
  </w:style>
  <w:style w:type="paragraph" w:styleId="Altbilgi">
    <w:name w:val="footer"/>
    <w:basedOn w:val="Normal"/>
    <w:link w:val="AltbilgiChar"/>
    <w:uiPriority w:val="99"/>
    <w:unhideWhenUsed/>
    <w:rsid w:val="003E2087"/>
    <w:pPr>
      <w:tabs>
        <w:tab w:val="center" w:pos="4536"/>
        <w:tab w:val="right" w:pos="9072"/>
      </w:tabs>
      <w:spacing w:after="0" w:line="240" w:lineRule="auto"/>
    </w:pPr>
    <w:rPr>
      <w:rFonts w:eastAsiaTheme="minorHAnsi"/>
      <w:lang w:eastAsia="en-US"/>
    </w:rPr>
  </w:style>
  <w:style w:type="character" w:customStyle="1" w:styleId="AltbilgiChar">
    <w:name w:val="Altbilgi Char"/>
    <w:basedOn w:val="VarsaylanParagrafYazTipi"/>
    <w:link w:val="Altbilgi"/>
    <w:uiPriority w:val="99"/>
    <w:rsid w:val="003E2087"/>
    <w:rPr>
      <w:rFonts w:eastAsiaTheme="minorHAnsi"/>
      <w:lang w:eastAsia="en-US"/>
    </w:rPr>
  </w:style>
  <w:style w:type="paragraph" w:styleId="NormalWeb">
    <w:name w:val="Normal (Web)"/>
    <w:basedOn w:val="Normal"/>
    <w:uiPriority w:val="99"/>
    <w:unhideWhenUsed/>
    <w:rsid w:val="003E208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E208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2087"/>
    <w:rPr>
      <w:rFonts w:ascii="Tahoma" w:hAnsi="Tahoma" w:cs="Tahoma"/>
      <w:sz w:val="16"/>
      <w:szCs w:val="16"/>
    </w:rPr>
  </w:style>
  <w:style w:type="paragraph" w:customStyle="1" w:styleId="Style9">
    <w:name w:val="Style9"/>
    <w:basedOn w:val="Normal"/>
    <w:uiPriority w:val="99"/>
    <w:rsid w:val="00897EF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21">
    <w:name w:val="Font Style21"/>
    <w:basedOn w:val="VarsaylanParagrafYazTipi"/>
    <w:uiPriority w:val="99"/>
    <w:rsid w:val="00897EFE"/>
    <w:rPr>
      <w:rFonts w:ascii="Calibri" w:hAnsi="Calibri" w:cs="Calibri"/>
      <w:sz w:val="20"/>
      <w:szCs w:val="20"/>
    </w:rPr>
  </w:style>
  <w:style w:type="table" w:customStyle="1" w:styleId="AkGlgeleme-Vurgu11">
    <w:name w:val="Açık Gölgeleme - Vurgu 11"/>
    <w:basedOn w:val="NormalTablo"/>
    <w:uiPriority w:val="60"/>
    <w:rsid w:val="0057326E"/>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semiHidden/>
    <w:unhideWhenUsed/>
    <w:rsid w:val="00187C43"/>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87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78967">
      <w:bodyDiv w:val="1"/>
      <w:marLeft w:val="0"/>
      <w:marRight w:val="0"/>
      <w:marTop w:val="0"/>
      <w:marBottom w:val="0"/>
      <w:divBdr>
        <w:top w:val="none" w:sz="0" w:space="0" w:color="auto"/>
        <w:left w:val="none" w:sz="0" w:space="0" w:color="auto"/>
        <w:bottom w:val="none" w:sz="0" w:space="0" w:color="auto"/>
        <w:right w:val="none" w:sz="0" w:space="0" w:color="auto"/>
      </w:divBdr>
    </w:div>
    <w:div w:id="184901013">
      <w:bodyDiv w:val="1"/>
      <w:marLeft w:val="0"/>
      <w:marRight w:val="0"/>
      <w:marTop w:val="0"/>
      <w:marBottom w:val="0"/>
      <w:divBdr>
        <w:top w:val="none" w:sz="0" w:space="0" w:color="auto"/>
        <w:left w:val="none" w:sz="0" w:space="0" w:color="auto"/>
        <w:bottom w:val="none" w:sz="0" w:space="0" w:color="auto"/>
        <w:right w:val="none" w:sz="0" w:space="0" w:color="auto"/>
      </w:divBdr>
    </w:div>
    <w:div w:id="297147001">
      <w:bodyDiv w:val="1"/>
      <w:marLeft w:val="0"/>
      <w:marRight w:val="0"/>
      <w:marTop w:val="0"/>
      <w:marBottom w:val="0"/>
      <w:divBdr>
        <w:top w:val="none" w:sz="0" w:space="0" w:color="auto"/>
        <w:left w:val="none" w:sz="0" w:space="0" w:color="auto"/>
        <w:bottom w:val="none" w:sz="0" w:space="0" w:color="auto"/>
        <w:right w:val="none" w:sz="0" w:space="0" w:color="auto"/>
      </w:divBdr>
    </w:div>
    <w:div w:id="369965064">
      <w:bodyDiv w:val="1"/>
      <w:marLeft w:val="0"/>
      <w:marRight w:val="0"/>
      <w:marTop w:val="0"/>
      <w:marBottom w:val="0"/>
      <w:divBdr>
        <w:top w:val="none" w:sz="0" w:space="0" w:color="auto"/>
        <w:left w:val="none" w:sz="0" w:space="0" w:color="auto"/>
        <w:bottom w:val="none" w:sz="0" w:space="0" w:color="auto"/>
        <w:right w:val="none" w:sz="0" w:space="0" w:color="auto"/>
      </w:divBdr>
      <w:divsChild>
        <w:div w:id="1496146723">
          <w:marLeft w:val="547"/>
          <w:marRight w:val="0"/>
          <w:marTop w:val="0"/>
          <w:marBottom w:val="0"/>
          <w:divBdr>
            <w:top w:val="none" w:sz="0" w:space="0" w:color="auto"/>
            <w:left w:val="none" w:sz="0" w:space="0" w:color="auto"/>
            <w:bottom w:val="none" w:sz="0" w:space="0" w:color="auto"/>
            <w:right w:val="none" w:sz="0" w:space="0" w:color="auto"/>
          </w:divBdr>
        </w:div>
        <w:div w:id="1196499938">
          <w:marLeft w:val="547"/>
          <w:marRight w:val="0"/>
          <w:marTop w:val="0"/>
          <w:marBottom w:val="0"/>
          <w:divBdr>
            <w:top w:val="none" w:sz="0" w:space="0" w:color="auto"/>
            <w:left w:val="none" w:sz="0" w:space="0" w:color="auto"/>
            <w:bottom w:val="none" w:sz="0" w:space="0" w:color="auto"/>
            <w:right w:val="none" w:sz="0" w:space="0" w:color="auto"/>
          </w:divBdr>
        </w:div>
        <w:div w:id="1945766269">
          <w:marLeft w:val="547"/>
          <w:marRight w:val="0"/>
          <w:marTop w:val="0"/>
          <w:marBottom w:val="0"/>
          <w:divBdr>
            <w:top w:val="none" w:sz="0" w:space="0" w:color="auto"/>
            <w:left w:val="none" w:sz="0" w:space="0" w:color="auto"/>
            <w:bottom w:val="none" w:sz="0" w:space="0" w:color="auto"/>
            <w:right w:val="none" w:sz="0" w:space="0" w:color="auto"/>
          </w:divBdr>
        </w:div>
        <w:div w:id="2030332710">
          <w:marLeft w:val="547"/>
          <w:marRight w:val="0"/>
          <w:marTop w:val="0"/>
          <w:marBottom w:val="0"/>
          <w:divBdr>
            <w:top w:val="none" w:sz="0" w:space="0" w:color="auto"/>
            <w:left w:val="none" w:sz="0" w:space="0" w:color="auto"/>
            <w:bottom w:val="none" w:sz="0" w:space="0" w:color="auto"/>
            <w:right w:val="none" w:sz="0" w:space="0" w:color="auto"/>
          </w:divBdr>
        </w:div>
        <w:div w:id="1553811899">
          <w:marLeft w:val="547"/>
          <w:marRight w:val="0"/>
          <w:marTop w:val="0"/>
          <w:marBottom w:val="0"/>
          <w:divBdr>
            <w:top w:val="none" w:sz="0" w:space="0" w:color="auto"/>
            <w:left w:val="none" w:sz="0" w:space="0" w:color="auto"/>
            <w:bottom w:val="none" w:sz="0" w:space="0" w:color="auto"/>
            <w:right w:val="none" w:sz="0" w:space="0" w:color="auto"/>
          </w:divBdr>
        </w:div>
        <w:div w:id="1838496246">
          <w:marLeft w:val="547"/>
          <w:marRight w:val="0"/>
          <w:marTop w:val="0"/>
          <w:marBottom w:val="0"/>
          <w:divBdr>
            <w:top w:val="none" w:sz="0" w:space="0" w:color="auto"/>
            <w:left w:val="none" w:sz="0" w:space="0" w:color="auto"/>
            <w:bottom w:val="none" w:sz="0" w:space="0" w:color="auto"/>
            <w:right w:val="none" w:sz="0" w:space="0" w:color="auto"/>
          </w:divBdr>
        </w:div>
        <w:div w:id="894000421">
          <w:marLeft w:val="547"/>
          <w:marRight w:val="0"/>
          <w:marTop w:val="0"/>
          <w:marBottom w:val="0"/>
          <w:divBdr>
            <w:top w:val="none" w:sz="0" w:space="0" w:color="auto"/>
            <w:left w:val="none" w:sz="0" w:space="0" w:color="auto"/>
            <w:bottom w:val="none" w:sz="0" w:space="0" w:color="auto"/>
            <w:right w:val="none" w:sz="0" w:space="0" w:color="auto"/>
          </w:divBdr>
        </w:div>
        <w:div w:id="1549606058">
          <w:marLeft w:val="547"/>
          <w:marRight w:val="0"/>
          <w:marTop w:val="0"/>
          <w:marBottom w:val="0"/>
          <w:divBdr>
            <w:top w:val="none" w:sz="0" w:space="0" w:color="auto"/>
            <w:left w:val="none" w:sz="0" w:space="0" w:color="auto"/>
            <w:bottom w:val="none" w:sz="0" w:space="0" w:color="auto"/>
            <w:right w:val="none" w:sz="0" w:space="0" w:color="auto"/>
          </w:divBdr>
        </w:div>
        <w:div w:id="1255237524">
          <w:marLeft w:val="547"/>
          <w:marRight w:val="0"/>
          <w:marTop w:val="0"/>
          <w:marBottom w:val="0"/>
          <w:divBdr>
            <w:top w:val="none" w:sz="0" w:space="0" w:color="auto"/>
            <w:left w:val="none" w:sz="0" w:space="0" w:color="auto"/>
            <w:bottom w:val="none" w:sz="0" w:space="0" w:color="auto"/>
            <w:right w:val="none" w:sz="0" w:space="0" w:color="auto"/>
          </w:divBdr>
        </w:div>
        <w:div w:id="1385519816">
          <w:marLeft w:val="547"/>
          <w:marRight w:val="0"/>
          <w:marTop w:val="0"/>
          <w:marBottom w:val="0"/>
          <w:divBdr>
            <w:top w:val="none" w:sz="0" w:space="0" w:color="auto"/>
            <w:left w:val="none" w:sz="0" w:space="0" w:color="auto"/>
            <w:bottom w:val="none" w:sz="0" w:space="0" w:color="auto"/>
            <w:right w:val="none" w:sz="0" w:space="0" w:color="auto"/>
          </w:divBdr>
        </w:div>
        <w:div w:id="1849295437">
          <w:marLeft w:val="547"/>
          <w:marRight w:val="0"/>
          <w:marTop w:val="0"/>
          <w:marBottom w:val="0"/>
          <w:divBdr>
            <w:top w:val="none" w:sz="0" w:space="0" w:color="auto"/>
            <w:left w:val="none" w:sz="0" w:space="0" w:color="auto"/>
            <w:bottom w:val="none" w:sz="0" w:space="0" w:color="auto"/>
            <w:right w:val="none" w:sz="0" w:space="0" w:color="auto"/>
          </w:divBdr>
        </w:div>
        <w:div w:id="424150351">
          <w:marLeft w:val="547"/>
          <w:marRight w:val="0"/>
          <w:marTop w:val="0"/>
          <w:marBottom w:val="0"/>
          <w:divBdr>
            <w:top w:val="none" w:sz="0" w:space="0" w:color="auto"/>
            <w:left w:val="none" w:sz="0" w:space="0" w:color="auto"/>
            <w:bottom w:val="none" w:sz="0" w:space="0" w:color="auto"/>
            <w:right w:val="none" w:sz="0" w:space="0" w:color="auto"/>
          </w:divBdr>
        </w:div>
        <w:div w:id="453914327">
          <w:marLeft w:val="547"/>
          <w:marRight w:val="0"/>
          <w:marTop w:val="0"/>
          <w:marBottom w:val="0"/>
          <w:divBdr>
            <w:top w:val="none" w:sz="0" w:space="0" w:color="auto"/>
            <w:left w:val="none" w:sz="0" w:space="0" w:color="auto"/>
            <w:bottom w:val="none" w:sz="0" w:space="0" w:color="auto"/>
            <w:right w:val="none" w:sz="0" w:space="0" w:color="auto"/>
          </w:divBdr>
        </w:div>
        <w:div w:id="2089424307">
          <w:marLeft w:val="547"/>
          <w:marRight w:val="0"/>
          <w:marTop w:val="0"/>
          <w:marBottom w:val="0"/>
          <w:divBdr>
            <w:top w:val="none" w:sz="0" w:space="0" w:color="auto"/>
            <w:left w:val="none" w:sz="0" w:space="0" w:color="auto"/>
            <w:bottom w:val="none" w:sz="0" w:space="0" w:color="auto"/>
            <w:right w:val="none" w:sz="0" w:space="0" w:color="auto"/>
          </w:divBdr>
        </w:div>
        <w:div w:id="2133399363">
          <w:marLeft w:val="547"/>
          <w:marRight w:val="0"/>
          <w:marTop w:val="0"/>
          <w:marBottom w:val="0"/>
          <w:divBdr>
            <w:top w:val="none" w:sz="0" w:space="0" w:color="auto"/>
            <w:left w:val="none" w:sz="0" w:space="0" w:color="auto"/>
            <w:bottom w:val="none" w:sz="0" w:space="0" w:color="auto"/>
            <w:right w:val="none" w:sz="0" w:space="0" w:color="auto"/>
          </w:divBdr>
        </w:div>
        <w:div w:id="692535192">
          <w:marLeft w:val="547"/>
          <w:marRight w:val="0"/>
          <w:marTop w:val="0"/>
          <w:marBottom w:val="0"/>
          <w:divBdr>
            <w:top w:val="none" w:sz="0" w:space="0" w:color="auto"/>
            <w:left w:val="none" w:sz="0" w:space="0" w:color="auto"/>
            <w:bottom w:val="none" w:sz="0" w:space="0" w:color="auto"/>
            <w:right w:val="none" w:sz="0" w:space="0" w:color="auto"/>
          </w:divBdr>
        </w:div>
        <w:div w:id="509609008">
          <w:marLeft w:val="547"/>
          <w:marRight w:val="0"/>
          <w:marTop w:val="0"/>
          <w:marBottom w:val="0"/>
          <w:divBdr>
            <w:top w:val="none" w:sz="0" w:space="0" w:color="auto"/>
            <w:left w:val="none" w:sz="0" w:space="0" w:color="auto"/>
            <w:bottom w:val="none" w:sz="0" w:space="0" w:color="auto"/>
            <w:right w:val="none" w:sz="0" w:space="0" w:color="auto"/>
          </w:divBdr>
        </w:div>
        <w:div w:id="264073509">
          <w:marLeft w:val="547"/>
          <w:marRight w:val="0"/>
          <w:marTop w:val="0"/>
          <w:marBottom w:val="0"/>
          <w:divBdr>
            <w:top w:val="none" w:sz="0" w:space="0" w:color="auto"/>
            <w:left w:val="none" w:sz="0" w:space="0" w:color="auto"/>
            <w:bottom w:val="none" w:sz="0" w:space="0" w:color="auto"/>
            <w:right w:val="none" w:sz="0" w:space="0" w:color="auto"/>
          </w:divBdr>
        </w:div>
        <w:div w:id="1212576777">
          <w:marLeft w:val="547"/>
          <w:marRight w:val="0"/>
          <w:marTop w:val="0"/>
          <w:marBottom w:val="0"/>
          <w:divBdr>
            <w:top w:val="none" w:sz="0" w:space="0" w:color="auto"/>
            <w:left w:val="none" w:sz="0" w:space="0" w:color="auto"/>
            <w:bottom w:val="none" w:sz="0" w:space="0" w:color="auto"/>
            <w:right w:val="none" w:sz="0" w:space="0" w:color="auto"/>
          </w:divBdr>
        </w:div>
      </w:divsChild>
    </w:div>
    <w:div w:id="423184257">
      <w:bodyDiv w:val="1"/>
      <w:marLeft w:val="0"/>
      <w:marRight w:val="0"/>
      <w:marTop w:val="0"/>
      <w:marBottom w:val="0"/>
      <w:divBdr>
        <w:top w:val="none" w:sz="0" w:space="0" w:color="auto"/>
        <w:left w:val="none" w:sz="0" w:space="0" w:color="auto"/>
        <w:bottom w:val="none" w:sz="0" w:space="0" w:color="auto"/>
        <w:right w:val="none" w:sz="0" w:space="0" w:color="auto"/>
      </w:divBdr>
    </w:div>
    <w:div w:id="985206529">
      <w:bodyDiv w:val="1"/>
      <w:marLeft w:val="0"/>
      <w:marRight w:val="0"/>
      <w:marTop w:val="0"/>
      <w:marBottom w:val="0"/>
      <w:divBdr>
        <w:top w:val="none" w:sz="0" w:space="0" w:color="auto"/>
        <w:left w:val="none" w:sz="0" w:space="0" w:color="auto"/>
        <w:bottom w:val="none" w:sz="0" w:space="0" w:color="auto"/>
        <w:right w:val="none" w:sz="0" w:space="0" w:color="auto"/>
      </w:divBdr>
      <w:divsChild>
        <w:div w:id="1120296937">
          <w:marLeft w:val="547"/>
          <w:marRight w:val="0"/>
          <w:marTop w:val="0"/>
          <w:marBottom w:val="0"/>
          <w:divBdr>
            <w:top w:val="none" w:sz="0" w:space="0" w:color="auto"/>
            <w:left w:val="none" w:sz="0" w:space="0" w:color="auto"/>
            <w:bottom w:val="none" w:sz="0" w:space="0" w:color="auto"/>
            <w:right w:val="none" w:sz="0" w:space="0" w:color="auto"/>
          </w:divBdr>
        </w:div>
        <w:div w:id="1057821996">
          <w:marLeft w:val="547"/>
          <w:marRight w:val="0"/>
          <w:marTop w:val="0"/>
          <w:marBottom w:val="0"/>
          <w:divBdr>
            <w:top w:val="none" w:sz="0" w:space="0" w:color="auto"/>
            <w:left w:val="none" w:sz="0" w:space="0" w:color="auto"/>
            <w:bottom w:val="none" w:sz="0" w:space="0" w:color="auto"/>
            <w:right w:val="none" w:sz="0" w:space="0" w:color="auto"/>
          </w:divBdr>
        </w:div>
        <w:div w:id="972637789">
          <w:marLeft w:val="547"/>
          <w:marRight w:val="0"/>
          <w:marTop w:val="0"/>
          <w:marBottom w:val="0"/>
          <w:divBdr>
            <w:top w:val="none" w:sz="0" w:space="0" w:color="auto"/>
            <w:left w:val="none" w:sz="0" w:space="0" w:color="auto"/>
            <w:bottom w:val="none" w:sz="0" w:space="0" w:color="auto"/>
            <w:right w:val="none" w:sz="0" w:space="0" w:color="auto"/>
          </w:divBdr>
        </w:div>
        <w:div w:id="1835952440">
          <w:marLeft w:val="547"/>
          <w:marRight w:val="0"/>
          <w:marTop w:val="0"/>
          <w:marBottom w:val="0"/>
          <w:divBdr>
            <w:top w:val="none" w:sz="0" w:space="0" w:color="auto"/>
            <w:left w:val="none" w:sz="0" w:space="0" w:color="auto"/>
            <w:bottom w:val="none" w:sz="0" w:space="0" w:color="auto"/>
            <w:right w:val="none" w:sz="0" w:space="0" w:color="auto"/>
          </w:divBdr>
        </w:div>
        <w:div w:id="706416287">
          <w:marLeft w:val="547"/>
          <w:marRight w:val="0"/>
          <w:marTop w:val="0"/>
          <w:marBottom w:val="0"/>
          <w:divBdr>
            <w:top w:val="none" w:sz="0" w:space="0" w:color="auto"/>
            <w:left w:val="none" w:sz="0" w:space="0" w:color="auto"/>
            <w:bottom w:val="none" w:sz="0" w:space="0" w:color="auto"/>
            <w:right w:val="none" w:sz="0" w:space="0" w:color="auto"/>
          </w:divBdr>
        </w:div>
        <w:div w:id="1633057819">
          <w:marLeft w:val="547"/>
          <w:marRight w:val="0"/>
          <w:marTop w:val="0"/>
          <w:marBottom w:val="0"/>
          <w:divBdr>
            <w:top w:val="none" w:sz="0" w:space="0" w:color="auto"/>
            <w:left w:val="none" w:sz="0" w:space="0" w:color="auto"/>
            <w:bottom w:val="none" w:sz="0" w:space="0" w:color="auto"/>
            <w:right w:val="none" w:sz="0" w:space="0" w:color="auto"/>
          </w:divBdr>
        </w:div>
        <w:div w:id="2145809144">
          <w:marLeft w:val="547"/>
          <w:marRight w:val="0"/>
          <w:marTop w:val="0"/>
          <w:marBottom w:val="0"/>
          <w:divBdr>
            <w:top w:val="none" w:sz="0" w:space="0" w:color="auto"/>
            <w:left w:val="none" w:sz="0" w:space="0" w:color="auto"/>
            <w:bottom w:val="none" w:sz="0" w:space="0" w:color="auto"/>
            <w:right w:val="none" w:sz="0" w:space="0" w:color="auto"/>
          </w:divBdr>
        </w:div>
        <w:div w:id="184755436">
          <w:marLeft w:val="547"/>
          <w:marRight w:val="0"/>
          <w:marTop w:val="0"/>
          <w:marBottom w:val="0"/>
          <w:divBdr>
            <w:top w:val="none" w:sz="0" w:space="0" w:color="auto"/>
            <w:left w:val="none" w:sz="0" w:space="0" w:color="auto"/>
            <w:bottom w:val="none" w:sz="0" w:space="0" w:color="auto"/>
            <w:right w:val="none" w:sz="0" w:space="0" w:color="auto"/>
          </w:divBdr>
        </w:div>
        <w:div w:id="1222987074">
          <w:marLeft w:val="547"/>
          <w:marRight w:val="0"/>
          <w:marTop w:val="0"/>
          <w:marBottom w:val="0"/>
          <w:divBdr>
            <w:top w:val="none" w:sz="0" w:space="0" w:color="auto"/>
            <w:left w:val="none" w:sz="0" w:space="0" w:color="auto"/>
            <w:bottom w:val="none" w:sz="0" w:space="0" w:color="auto"/>
            <w:right w:val="none" w:sz="0" w:space="0" w:color="auto"/>
          </w:divBdr>
        </w:div>
        <w:div w:id="1013190216">
          <w:marLeft w:val="547"/>
          <w:marRight w:val="0"/>
          <w:marTop w:val="0"/>
          <w:marBottom w:val="0"/>
          <w:divBdr>
            <w:top w:val="none" w:sz="0" w:space="0" w:color="auto"/>
            <w:left w:val="none" w:sz="0" w:space="0" w:color="auto"/>
            <w:bottom w:val="none" w:sz="0" w:space="0" w:color="auto"/>
            <w:right w:val="none" w:sz="0" w:space="0" w:color="auto"/>
          </w:divBdr>
        </w:div>
        <w:div w:id="357002448">
          <w:marLeft w:val="547"/>
          <w:marRight w:val="0"/>
          <w:marTop w:val="0"/>
          <w:marBottom w:val="0"/>
          <w:divBdr>
            <w:top w:val="none" w:sz="0" w:space="0" w:color="auto"/>
            <w:left w:val="none" w:sz="0" w:space="0" w:color="auto"/>
            <w:bottom w:val="none" w:sz="0" w:space="0" w:color="auto"/>
            <w:right w:val="none" w:sz="0" w:space="0" w:color="auto"/>
          </w:divBdr>
        </w:div>
        <w:div w:id="924387474">
          <w:marLeft w:val="547"/>
          <w:marRight w:val="0"/>
          <w:marTop w:val="0"/>
          <w:marBottom w:val="0"/>
          <w:divBdr>
            <w:top w:val="none" w:sz="0" w:space="0" w:color="auto"/>
            <w:left w:val="none" w:sz="0" w:space="0" w:color="auto"/>
            <w:bottom w:val="none" w:sz="0" w:space="0" w:color="auto"/>
            <w:right w:val="none" w:sz="0" w:space="0" w:color="auto"/>
          </w:divBdr>
        </w:div>
        <w:div w:id="4484626">
          <w:marLeft w:val="547"/>
          <w:marRight w:val="0"/>
          <w:marTop w:val="0"/>
          <w:marBottom w:val="0"/>
          <w:divBdr>
            <w:top w:val="none" w:sz="0" w:space="0" w:color="auto"/>
            <w:left w:val="none" w:sz="0" w:space="0" w:color="auto"/>
            <w:bottom w:val="none" w:sz="0" w:space="0" w:color="auto"/>
            <w:right w:val="none" w:sz="0" w:space="0" w:color="auto"/>
          </w:divBdr>
        </w:div>
        <w:div w:id="1380126570">
          <w:marLeft w:val="547"/>
          <w:marRight w:val="0"/>
          <w:marTop w:val="0"/>
          <w:marBottom w:val="0"/>
          <w:divBdr>
            <w:top w:val="none" w:sz="0" w:space="0" w:color="auto"/>
            <w:left w:val="none" w:sz="0" w:space="0" w:color="auto"/>
            <w:bottom w:val="none" w:sz="0" w:space="0" w:color="auto"/>
            <w:right w:val="none" w:sz="0" w:space="0" w:color="auto"/>
          </w:divBdr>
        </w:div>
        <w:div w:id="1078791894">
          <w:marLeft w:val="547"/>
          <w:marRight w:val="0"/>
          <w:marTop w:val="0"/>
          <w:marBottom w:val="0"/>
          <w:divBdr>
            <w:top w:val="none" w:sz="0" w:space="0" w:color="auto"/>
            <w:left w:val="none" w:sz="0" w:space="0" w:color="auto"/>
            <w:bottom w:val="none" w:sz="0" w:space="0" w:color="auto"/>
            <w:right w:val="none" w:sz="0" w:space="0" w:color="auto"/>
          </w:divBdr>
        </w:div>
        <w:div w:id="959843820">
          <w:marLeft w:val="547"/>
          <w:marRight w:val="0"/>
          <w:marTop w:val="0"/>
          <w:marBottom w:val="0"/>
          <w:divBdr>
            <w:top w:val="none" w:sz="0" w:space="0" w:color="auto"/>
            <w:left w:val="none" w:sz="0" w:space="0" w:color="auto"/>
            <w:bottom w:val="none" w:sz="0" w:space="0" w:color="auto"/>
            <w:right w:val="none" w:sz="0" w:space="0" w:color="auto"/>
          </w:divBdr>
        </w:div>
        <w:div w:id="361440396">
          <w:marLeft w:val="547"/>
          <w:marRight w:val="0"/>
          <w:marTop w:val="0"/>
          <w:marBottom w:val="0"/>
          <w:divBdr>
            <w:top w:val="none" w:sz="0" w:space="0" w:color="auto"/>
            <w:left w:val="none" w:sz="0" w:space="0" w:color="auto"/>
            <w:bottom w:val="none" w:sz="0" w:space="0" w:color="auto"/>
            <w:right w:val="none" w:sz="0" w:space="0" w:color="auto"/>
          </w:divBdr>
        </w:div>
        <w:div w:id="904680779">
          <w:marLeft w:val="547"/>
          <w:marRight w:val="0"/>
          <w:marTop w:val="0"/>
          <w:marBottom w:val="0"/>
          <w:divBdr>
            <w:top w:val="none" w:sz="0" w:space="0" w:color="auto"/>
            <w:left w:val="none" w:sz="0" w:space="0" w:color="auto"/>
            <w:bottom w:val="none" w:sz="0" w:space="0" w:color="auto"/>
            <w:right w:val="none" w:sz="0" w:space="0" w:color="auto"/>
          </w:divBdr>
        </w:div>
        <w:div w:id="1867593516">
          <w:marLeft w:val="547"/>
          <w:marRight w:val="0"/>
          <w:marTop w:val="0"/>
          <w:marBottom w:val="0"/>
          <w:divBdr>
            <w:top w:val="none" w:sz="0" w:space="0" w:color="auto"/>
            <w:left w:val="none" w:sz="0" w:space="0" w:color="auto"/>
            <w:bottom w:val="none" w:sz="0" w:space="0" w:color="auto"/>
            <w:right w:val="none" w:sz="0" w:space="0" w:color="auto"/>
          </w:divBdr>
        </w:div>
      </w:divsChild>
    </w:div>
    <w:div w:id="1005668040">
      <w:bodyDiv w:val="1"/>
      <w:marLeft w:val="0"/>
      <w:marRight w:val="0"/>
      <w:marTop w:val="0"/>
      <w:marBottom w:val="0"/>
      <w:divBdr>
        <w:top w:val="none" w:sz="0" w:space="0" w:color="auto"/>
        <w:left w:val="none" w:sz="0" w:space="0" w:color="auto"/>
        <w:bottom w:val="none" w:sz="0" w:space="0" w:color="auto"/>
        <w:right w:val="none" w:sz="0" w:space="0" w:color="auto"/>
      </w:divBdr>
    </w:div>
    <w:div w:id="1153106107">
      <w:bodyDiv w:val="1"/>
      <w:marLeft w:val="0"/>
      <w:marRight w:val="0"/>
      <w:marTop w:val="0"/>
      <w:marBottom w:val="0"/>
      <w:divBdr>
        <w:top w:val="none" w:sz="0" w:space="0" w:color="auto"/>
        <w:left w:val="none" w:sz="0" w:space="0" w:color="auto"/>
        <w:bottom w:val="none" w:sz="0" w:space="0" w:color="auto"/>
        <w:right w:val="none" w:sz="0" w:space="0" w:color="auto"/>
      </w:divBdr>
    </w:div>
    <w:div w:id="1304457873">
      <w:bodyDiv w:val="1"/>
      <w:marLeft w:val="0"/>
      <w:marRight w:val="0"/>
      <w:marTop w:val="0"/>
      <w:marBottom w:val="0"/>
      <w:divBdr>
        <w:top w:val="none" w:sz="0" w:space="0" w:color="auto"/>
        <w:left w:val="none" w:sz="0" w:space="0" w:color="auto"/>
        <w:bottom w:val="none" w:sz="0" w:space="0" w:color="auto"/>
        <w:right w:val="none" w:sz="0" w:space="0" w:color="auto"/>
      </w:divBdr>
    </w:div>
    <w:div w:id="1351953148">
      <w:bodyDiv w:val="1"/>
      <w:marLeft w:val="0"/>
      <w:marRight w:val="0"/>
      <w:marTop w:val="0"/>
      <w:marBottom w:val="0"/>
      <w:divBdr>
        <w:top w:val="none" w:sz="0" w:space="0" w:color="auto"/>
        <w:left w:val="none" w:sz="0" w:space="0" w:color="auto"/>
        <w:bottom w:val="none" w:sz="0" w:space="0" w:color="auto"/>
        <w:right w:val="none" w:sz="0" w:space="0" w:color="auto"/>
      </w:divBdr>
      <w:divsChild>
        <w:div w:id="610361263">
          <w:marLeft w:val="547"/>
          <w:marRight w:val="0"/>
          <w:marTop w:val="0"/>
          <w:marBottom w:val="0"/>
          <w:divBdr>
            <w:top w:val="none" w:sz="0" w:space="0" w:color="auto"/>
            <w:left w:val="none" w:sz="0" w:space="0" w:color="auto"/>
            <w:bottom w:val="none" w:sz="0" w:space="0" w:color="auto"/>
            <w:right w:val="none" w:sz="0" w:space="0" w:color="auto"/>
          </w:divBdr>
        </w:div>
      </w:divsChild>
    </w:div>
    <w:div w:id="1773087780">
      <w:bodyDiv w:val="1"/>
      <w:marLeft w:val="0"/>
      <w:marRight w:val="0"/>
      <w:marTop w:val="0"/>
      <w:marBottom w:val="0"/>
      <w:divBdr>
        <w:top w:val="none" w:sz="0" w:space="0" w:color="auto"/>
        <w:left w:val="none" w:sz="0" w:space="0" w:color="auto"/>
        <w:bottom w:val="none" w:sz="0" w:space="0" w:color="auto"/>
        <w:right w:val="none" w:sz="0" w:space="0" w:color="auto"/>
      </w:divBdr>
      <w:divsChild>
        <w:div w:id="314067469">
          <w:marLeft w:val="0"/>
          <w:marRight w:val="0"/>
          <w:marTop w:val="0"/>
          <w:marBottom w:val="0"/>
          <w:divBdr>
            <w:top w:val="none" w:sz="0" w:space="0" w:color="auto"/>
            <w:left w:val="none" w:sz="0" w:space="0" w:color="auto"/>
            <w:bottom w:val="none" w:sz="0" w:space="0" w:color="auto"/>
            <w:right w:val="none" w:sz="0" w:space="0" w:color="auto"/>
          </w:divBdr>
        </w:div>
        <w:div w:id="90593810">
          <w:marLeft w:val="0"/>
          <w:marRight w:val="0"/>
          <w:marTop w:val="0"/>
          <w:marBottom w:val="0"/>
          <w:divBdr>
            <w:top w:val="none" w:sz="0" w:space="0" w:color="auto"/>
            <w:left w:val="none" w:sz="0" w:space="0" w:color="auto"/>
            <w:bottom w:val="none" w:sz="0" w:space="0" w:color="auto"/>
            <w:right w:val="none" w:sz="0" w:space="0" w:color="auto"/>
          </w:divBdr>
        </w:div>
        <w:div w:id="131292566">
          <w:marLeft w:val="0"/>
          <w:marRight w:val="0"/>
          <w:marTop w:val="0"/>
          <w:marBottom w:val="0"/>
          <w:divBdr>
            <w:top w:val="none" w:sz="0" w:space="0" w:color="auto"/>
            <w:left w:val="none" w:sz="0" w:space="0" w:color="auto"/>
            <w:bottom w:val="none" w:sz="0" w:space="0" w:color="auto"/>
            <w:right w:val="none" w:sz="0" w:space="0" w:color="auto"/>
          </w:divBdr>
        </w:div>
        <w:div w:id="1727870260">
          <w:marLeft w:val="0"/>
          <w:marRight w:val="0"/>
          <w:marTop w:val="0"/>
          <w:marBottom w:val="0"/>
          <w:divBdr>
            <w:top w:val="none" w:sz="0" w:space="0" w:color="auto"/>
            <w:left w:val="none" w:sz="0" w:space="0" w:color="auto"/>
            <w:bottom w:val="none" w:sz="0" w:space="0" w:color="auto"/>
            <w:right w:val="none" w:sz="0" w:space="0" w:color="auto"/>
          </w:divBdr>
        </w:div>
        <w:div w:id="875582623">
          <w:marLeft w:val="0"/>
          <w:marRight w:val="0"/>
          <w:marTop w:val="0"/>
          <w:marBottom w:val="0"/>
          <w:divBdr>
            <w:top w:val="none" w:sz="0" w:space="0" w:color="auto"/>
            <w:left w:val="none" w:sz="0" w:space="0" w:color="auto"/>
            <w:bottom w:val="none" w:sz="0" w:space="0" w:color="auto"/>
            <w:right w:val="none" w:sz="0" w:space="0" w:color="auto"/>
          </w:divBdr>
        </w:div>
      </w:divsChild>
    </w:div>
    <w:div w:id="1785929099">
      <w:bodyDiv w:val="1"/>
      <w:marLeft w:val="0"/>
      <w:marRight w:val="0"/>
      <w:marTop w:val="0"/>
      <w:marBottom w:val="0"/>
      <w:divBdr>
        <w:top w:val="none" w:sz="0" w:space="0" w:color="auto"/>
        <w:left w:val="none" w:sz="0" w:space="0" w:color="auto"/>
        <w:bottom w:val="none" w:sz="0" w:space="0" w:color="auto"/>
        <w:right w:val="none" w:sz="0" w:space="0" w:color="auto"/>
      </w:divBdr>
    </w:div>
    <w:div w:id="1873379021">
      <w:bodyDiv w:val="1"/>
      <w:marLeft w:val="0"/>
      <w:marRight w:val="0"/>
      <w:marTop w:val="0"/>
      <w:marBottom w:val="0"/>
      <w:divBdr>
        <w:top w:val="none" w:sz="0" w:space="0" w:color="auto"/>
        <w:left w:val="none" w:sz="0" w:space="0" w:color="auto"/>
        <w:bottom w:val="none" w:sz="0" w:space="0" w:color="auto"/>
        <w:right w:val="none" w:sz="0" w:space="0" w:color="auto"/>
      </w:divBdr>
    </w:div>
    <w:div w:id="187835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9008-647C-4846-8E14-9F6B2222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1137</Words>
  <Characters>6484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RukiyeAYDOGAN</dc:creator>
  <cp:lastModifiedBy>HAFIKMEM01</cp:lastModifiedBy>
  <cp:revision>7</cp:revision>
  <cp:lastPrinted>2018-10-18T08:19:00Z</cp:lastPrinted>
  <dcterms:created xsi:type="dcterms:W3CDTF">2018-12-18T07:22:00Z</dcterms:created>
  <dcterms:modified xsi:type="dcterms:W3CDTF">2019-01-07T11:01:00Z</dcterms:modified>
</cp:coreProperties>
</file>