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A0" w:rsidRPr="008632FE" w:rsidRDefault="00372C92" w:rsidP="008632FE">
      <w:pPr>
        <w:spacing w:line="360" w:lineRule="auto"/>
        <w:jc w:val="center"/>
        <w:rPr>
          <w:rFonts w:ascii="Palatino Linotype" w:hAnsi="Palatino Linotype" w:cs="Times New Roman"/>
          <w:b/>
          <w:noProof/>
          <w:sz w:val="24"/>
          <w:szCs w:val="24"/>
        </w:rPr>
      </w:pPr>
      <w:r>
        <w:rPr>
          <w:rFonts w:ascii="Palatino Linotype" w:hAnsi="Palatino Linotype" w:cs="Times New Roman"/>
          <w:b/>
          <w:noProof/>
          <w:sz w:val="24"/>
          <w:szCs w:val="24"/>
        </w:rPr>
        <w:t xml:space="preserve">HAFİK İLÇE MİLLİ EĞİTİM </w:t>
      </w:r>
      <w:r w:rsidR="009F6BA0" w:rsidRPr="008632FE">
        <w:rPr>
          <w:rFonts w:ascii="Palatino Linotype" w:hAnsi="Palatino Linotype" w:cs="Times New Roman"/>
          <w:b/>
          <w:noProof/>
          <w:sz w:val="24"/>
          <w:szCs w:val="24"/>
        </w:rPr>
        <w:t>“OKUMA SAATİ”</w:t>
      </w:r>
      <w:r>
        <w:rPr>
          <w:rFonts w:ascii="Palatino Linotype" w:hAnsi="Palatino Linotype" w:cs="Times New Roman"/>
          <w:b/>
          <w:noProof/>
          <w:sz w:val="24"/>
          <w:szCs w:val="24"/>
        </w:rPr>
        <w:t xml:space="preserve"> PROJESİ</w:t>
      </w:r>
    </w:p>
    <w:p w:rsidR="009F6BA0" w:rsidRPr="008632FE" w:rsidRDefault="00D02829" w:rsidP="008632FE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noProof/>
          <w:sz w:val="24"/>
          <w:szCs w:val="24"/>
        </w:rPr>
        <w:t>Okuma Becerilerini Geliştirme Çalışması</w:t>
      </w:r>
    </w:p>
    <w:p w:rsidR="00FA4C15" w:rsidRPr="008632FE" w:rsidRDefault="00FA4C15" w:rsidP="008632FE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3E2087" w:rsidRPr="008632FE" w:rsidRDefault="003E2087" w:rsidP="008632FE">
      <w:pPr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 xml:space="preserve">PROJENİN ADI: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OKUMA SAATİ</w:t>
      </w:r>
    </w:p>
    <w:p w:rsidR="003E2087" w:rsidRPr="008632FE" w:rsidRDefault="003E2087" w:rsidP="008632FE">
      <w:pPr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KONU:</w:t>
      </w:r>
      <w:r w:rsidR="008632FE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770148" w:rsidRPr="008632FE">
        <w:rPr>
          <w:rFonts w:ascii="Palatino Linotype" w:hAnsi="Palatino Linotype" w:cs="Times New Roman"/>
          <w:sz w:val="24"/>
          <w:szCs w:val="24"/>
        </w:rPr>
        <w:t>Bireysel ve toplumsal ihtiyaçların giderilmesi için bilinçli okuyucu ve okumayı alışkanlık haline getirmiş bireyler yetiştirmek.</w:t>
      </w:r>
    </w:p>
    <w:p w:rsidR="00F37E2A" w:rsidRPr="008632FE" w:rsidRDefault="003E2087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GEREKÇESİ</w:t>
      </w:r>
      <w:r w:rsidR="009F6BA0" w:rsidRPr="008632FE">
        <w:rPr>
          <w:rFonts w:ascii="Palatino Linotype" w:hAnsi="Palatino Linotype" w:cs="Times New Roman"/>
          <w:b/>
          <w:sz w:val="24"/>
          <w:szCs w:val="24"/>
        </w:rPr>
        <w:t>:</w:t>
      </w:r>
    </w:p>
    <w:p w:rsidR="00F96541" w:rsidRPr="008632FE" w:rsidRDefault="00F96541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alışkanlığ</w:t>
      </w:r>
      <w:r w:rsidR="004B4788">
        <w:rPr>
          <w:rFonts w:ascii="Palatino Linotype" w:hAnsi="Palatino Linotype" w:cs="Times New Roman"/>
          <w:sz w:val="24"/>
          <w:szCs w:val="24"/>
        </w:rPr>
        <w:t>ının istenilen düzeyde olmaması,</w:t>
      </w:r>
    </w:p>
    <w:p w:rsidR="00F96541" w:rsidRPr="008632FE" w:rsidRDefault="00F96541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seçimi konusunda bilinçsizlik,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Eğitim kurumlarındaki güncel kitap tür ve sayısının yetersizliği,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okumanın ödev olarak verilmesi ve katı kurallara bağlanması,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Kitaba erişim konusunda güçlük yaşanması,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Yalnızca okuma hızına yönelik çalışmalar yapılması,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Okuma kültürü konusunda olumlu örneklerin yeterince yaygınlaştırılmaması,</w:t>
      </w:r>
    </w:p>
    <w:p w:rsidR="001D6D3F" w:rsidRPr="008632FE" w:rsidRDefault="00A42BC0" w:rsidP="008632FE">
      <w:pPr>
        <w:shd w:val="clear" w:color="auto" w:fill="FFFFFF"/>
        <w:spacing w:after="0" w:line="360" w:lineRule="auto"/>
        <w:jc w:val="both"/>
        <w:textAlignment w:val="baseline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AMAÇ:</w:t>
      </w:r>
      <w:r w:rsidR="008632FE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Kitap okumayı yaşam tarzı haline getirmek, ilimizde kitap okuma düzeyini yükseltmek ve bilinçli </w:t>
      </w:r>
      <w:r w:rsidR="002958EF" w:rsidRPr="008632FE">
        <w:rPr>
          <w:rFonts w:ascii="Palatino Linotype" w:hAnsi="Palatino Linotype" w:cs="Times New Roman"/>
          <w:sz w:val="24"/>
          <w:szCs w:val="24"/>
        </w:rPr>
        <w:t xml:space="preserve">kitap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okuma alışkanlığı kazandırmak amacıyla öğrencileri kitapla buluşturarak yaşantı sunmaktır.</w:t>
      </w:r>
    </w:p>
    <w:p w:rsidR="0093344A" w:rsidRPr="008632FE" w:rsidRDefault="0093344A" w:rsidP="008632FE">
      <w:pPr>
        <w:shd w:val="clear" w:color="auto" w:fill="FFFFFF"/>
        <w:spacing w:after="0" w:line="360" w:lineRule="auto"/>
        <w:textAlignment w:val="baseline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</w:p>
    <w:p w:rsidR="001D6D3F" w:rsidRPr="008632FE" w:rsidRDefault="001D6D3F" w:rsidP="008632FE">
      <w:pPr>
        <w:shd w:val="clear" w:color="auto" w:fill="FFFFFF"/>
        <w:spacing w:after="0" w:line="360" w:lineRule="auto"/>
        <w:textAlignment w:val="baseline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 xml:space="preserve"> HEDEFLER: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alışkanlığının kazandırılmasında, eğiticilere model sunmak, kitap okuma alışkanlığının artırılması ile ilgili planlamada okullara yardımcı olmak,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 xml:space="preserve">Okuma alışkanlığı ile ilgili sorunları daha iyi tespit etmek için öğrencilerin ve öğretmenlerin okuma alışkanlıklarına dair veri ve istatistik toplamak, 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 xml:space="preserve">Öğrencilere ve öğretmenlere okuma fırsatı sunmak için program </w:t>
      </w:r>
      <w:r w:rsidR="00D02829" w:rsidRPr="008632FE">
        <w:rPr>
          <w:rFonts w:ascii="Palatino Linotype" w:hAnsi="Palatino Linotype" w:cs="Times New Roman"/>
          <w:sz w:val="24"/>
          <w:szCs w:val="24"/>
        </w:rPr>
        <w:t>dâhilinde</w:t>
      </w:r>
      <w:r w:rsidRPr="008632FE">
        <w:rPr>
          <w:rFonts w:ascii="Palatino Linotype" w:hAnsi="Palatino Linotype" w:cs="Times New Roman"/>
          <w:sz w:val="24"/>
          <w:szCs w:val="24"/>
        </w:rPr>
        <w:t xml:space="preserve"> uygun zaman oluşturmak,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lastRenderedPageBreak/>
        <w:t>Kitap seçimini öğrenci ve öğretmenlerin kendilerine bırakarak, ilgi ve seviyeye uygun kitap seçimi becerisi geliştirmek,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Seçilen kitaplara erişimde planlama yapılmasını sağlamak,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ortamını, motivasyonu artıracak şekilde düzenleme becerisi kazandırmak,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Öğrencilerin okuma becerileri edinmesi konusunda öz düzenleme yapmasına imkân sağlamak</w:t>
      </w:r>
    </w:p>
    <w:p w:rsidR="00905E65" w:rsidRPr="008632FE" w:rsidRDefault="00905E65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 xml:space="preserve">KAPSAM: </w:t>
      </w:r>
      <w:r w:rsidR="00372C92">
        <w:rPr>
          <w:rFonts w:ascii="Palatino Linotype" w:hAnsi="Palatino Linotype" w:cs="Times New Roman"/>
          <w:sz w:val="24"/>
          <w:szCs w:val="24"/>
        </w:rPr>
        <w:t>Bu çalışma; 2018-2019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eğiti</w:t>
      </w:r>
      <w:r w:rsidR="00372C92">
        <w:rPr>
          <w:rFonts w:ascii="Palatino Linotype" w:hAnsi="Palatino Linotype" w:cs="Times New Roman"/>
          <w:sz w:val="24"/>
          <w:szCs w:val="24"/>
        </w:rPr>
        <w:t>m öğretim yılında ilçemiz</w:t>
      </w:r>
      <w:r w:rsidR="00BB3ACE">
        <w:rPr>
          <w:rFonts w:ascii="Palatino Linotype" w:hAnsi="Palatino Linotype" w:cs="Times New Roman"/>
          <w:sz w:val="24"/>
          <w:szCs w:val="24"/>
        </w:rPr>
        <w:t xml:space="preserve">deki </w:t>
      </w:r>
      <w:r w:rsidR="00AD1C62">
        <w:rPr>
          <w:rFonts w:ascii="Palatino Linotype" w:hAnsi="Palatino Linotype" w:cs="Times New Roman"/>
          <w:sz w:val="24"/>
          <w:szCs w:val="24"/>
        </w:rPr>
        <w:t>ilköğretim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ve </w:t>
      </w:r>
      <w:r w:rsidR="00EB47E4">
        <w:rPr>
          <w:rFonts w:ascii="Palatino Linotype" w:hAnsi="Palatino Linotype" w:cs="Times New Roman"/>
          <w:sz w:val="24"/>
          <w:szCs w:val="24"/>
        </w:rPr>
        <w:t>ortaöğretim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0146DA">
        <w:rPr>
          <w:rFonts w:ascii="Palatino Linotype" w:hAnsi="Palatino Linotype" w:cs="Times New Roman"/>
          <w:sz w:val="24"/>
          <w:szCs w:val="24"/>
        </w:rPr>
        <w:t xml:space="preserve">resmi </w:t>
      </w:r>
      <w:r w:rsidR="007747B6">
        <w:rPr>
          <w:rFonts w:ascii="Palatino Linotype" w:hAnsi="Palatino Linotype" w:cs="Times New Roman"/>
          <w:sz w:val="24"/>
          <w:szCs w:val="24"/>
        </w:rPr>
        <w:t xml:space="preserve">örgün eğitim kurumlarını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kapsar.</w:t>
      </w:r>
    </w:p>
    <w:p w:rsidR="00FA4AFF" w:rsidRPr="008632FE" w:rsidRDefault="00897EFE" w:rsidP="008632FE">
      <w:pPr>
        <w:pStyle w:val="Style9"/>
        <w:widowControl/>
        <w:tabs>
          <w:tab w:val="left" w:pos="456"/>
        </w:tabs>
        <w:spacing w:line="360" w:lineRule="auto"/>
        <w:rPr>
          <w:rFonts w:ascii="Palatino Linotype" w:hAnsi="Palatino Linotype"/>
          <w:b/>
        </w:rPr>
      </w:pPr>
      <w:r w:rsidRPr="008632FE">
        <w:rPr>
          <w:rFonts w:ascii="Palatino Linotype" w:hAnsi="Palatino Linotype"/>
          <w:b/>
        </w:rPr>
        <w:t xml:space="preserve">YASAL </w:t>
      </w:r>
      <w:r w:rsidR="006E5F2E" w:rsidRPr="008632FE">
        <w:rPr>
          <w:rFonts w:ascii="Palatino Linotype" w:hAnsi="Palatino Linotype"/>
          <w:b/>
        </w:rPr>
        <w:t>DAYANAK</w:t>
      </w:r>
      <w:r w:rsidR="00A42BC0" w:rsidRPr="008632FE">
        <w:rPr>
          <w:rFonts w:ascii="Palatino Linotype" w:hAnsi="Palatino Linotype"/>
          <w:b/>
        </w:rPr>
        <w:t>:</w:t>
      </w:r>
    </w:p>
    <w:p w:rsidR="00CF1211" w:rsidRPr="008632FE" w:rsidRDefault="00CF1211" w:rsidP="008632FE">
      <w:pPr>
        <w:pStyle w:val="Style9"/>
        <w:widowControl/>
        <w:tabs>
          <w:tab w:val="left" w:pos="456"/>
        </w:tabs>
        <w:spacing w:line="360" w:lineRule="auto"/>
        <w:rPr>
          <w:rFonts w:ascii="Palatino Linotype" w:hAnsi="Palatino Linotype"/>
          <w:b/>
        </w:rPr>
      </w:pP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Anayasanın 5. Maddesi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1739 sa</w:t>
      </w:r>
      <w:r w:rsidR="00440A3A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yılı Millî Eğitim Temel Kanunu (Madde 2)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Okul Öncesi Eğitim ve İlköğretim Kurumlar Yönetmeliği </w:t>
      </w:r>
      <w:r w:rsidR="00440A3A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(Madde 52)</w:t>
      </w:r>
    </w:p>
    <w:p w:rsidR="00440A3A" w:rsidRPr="008632FE" w:rsidRDefault="00440A3A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İl ve İlçe Eğitim Müdürlükleri Yönetmeliği (Madde 9)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2015-2019 Stratejik Planı,  </w:t>
      </w:r>
    </w:p>
    <w:p w:rsidR="00440A3A" w:rsidRPr="008632FE" w:rsidRDefault="00440A3A" w:rsidP="008632FE">
      <w:pPr>
        <w:widowControl w:val="0"/>
        <w:autoSpaceDE w:val="0"/>
        <w:autoSpaceDN w:val="0"/>
        <w:adjustRightInd w:val="0"/>
        <w:spacing w:after="0" w:line="360" w:lineRule="auto"/>
        <w:ind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</w:p>
    <w:p w:rsidR="001063E8" w:rsidRPr="008632FE" w:rsidRDefault="003E2087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PROJEYİ YÜRÜTECEK KURUM:</w:t>
      </w:r>
      <w:r w:rsidR="00C62327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“Okuma Saati”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</w:t>
      </w:r>
      <w:r w:rsidR="00211AEF" w:rsidRPr="00382602">
        <w:rPr>
          <w:rFonts w:ascii="Palatino Linotype" w:hAnsi="Palatino Linotype" w:cs="Times New Roman"/>
          <w:sz w:val="24"/>
          <w:szCs w:val="24"/>
        </w:rPr>
        <w:t xml:space="preserve">Projesi </w:t>
      </w:r>
      <w:r w:rsidR="00372C92">
        <w:rPr>
          <w:rFonts w:ascii="Palatino Linotype" w:hAnsi="Palatino Linotype" w:cs="Times New Roman"/>
          <w:sz w:val="24"/>
          <w:szCs w:val="24"/>
        </w:rPr>
        <w:t xml:space="preserve">Hafik </w:t>
      </w:r>
      <w:r w:rsidR="00211AEF" w:rsidRPr="00382602">
        <w:rPr>
          <w:rFonts w:ascii="Palatino Linotype" w:hAnsi="Palatino Linotype" w:cs="Times New Roman"/>
          <w:sz w:val="24"/>
          <w:szCs w:val="24"/>
        </w:rPr>
        <w:t>İlçe Mi</w:t>
      </w:r>
      <w:r w:rsidR="00372C92">
        <w:rPr>
          <w:rFonts w:ascii="Palatino Linotype" w:hAnsi="Palatino Linotype" w:cs="Times New Roman"/>
          <w:sz w:val="24"/>
          <w:szCs w:val="24"/>
        </w:rPr>
        <w:t>lli Eğitim Müdürlüğünün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koordinasyonu ve denetiminde, </w:t>
      </w:r>
      <w:r w:rsidR="00211AEF" w:rsidRPr="00382602">
        <w:rPr>
          <w:rFonts w:ascii="Palatino Linotype" w:hAnsi="Palatino Linotype" w:cs="Times New Roman"/>
          <w:sz w:val="24"/>
          <w:szCs w:val="24"/>
        </w:rPr>
        <w:t>Okul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Müdürlüklerinin </w:t>
      </w:r>
      <w:r w:rsidR="00211AEF" w:rsidRPr="00382602">
        <w:rPr>
          <w:rFonts w:ascii="Palatino Linotype" w:hAnsi="Palatino Linotype" w:cs="Times New Roman"/>
          <w:sz w:val="24"/>
          <w:szCs w:val="24"/>
        </w:rPr>
        <w:t>sorumluluğunda yürütülür.</w:t>
      </w:r>
    </w:p>
    <w:p w:rsidR="00635297" w:rsidRPr="008632FE" w:rsidRDefault="00A42BC0" w:rsidP="008632FE">
      <w:pPr>
        <w:tabs>
          <w:tab w:val="left" w:pos="284"/>
          <w:tab w:val="left" w:pos="2370"/>
        </w:tabs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8632FE">
        <w:rPr>
          <w:rFonts w:ascii="Palatino Linotype" w:eastAsia="Arial Unicode MS" w:hAnsi="Palatino Linotype" w:cs="Times New Roman"/>
          <w:b/>
          <w:sz w:val="24"/>
          <w:szCs w:val="24"/>
        </w:rPr>
        <w:t xml:space="preserve">SÜRDÜRÜLEBİLİRLİK: </w:t>
      </w:r>
      <w:r w:rsidR="00372C92">
        <w:rPr>
          <w:rFonts w:ascii="Palatino Linotype" w:hAnsi="Palatino Linotype" w:cs="Times New Roman"/>
          <w:sz w:val="24"/>
          <w:szCs w:val="24"/>
        </w:rPr>
        <w:t>Proje 2018-2019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eğitim öğretim yılından itibaren il</w:t>
      </w:r>
      <w:r w:rsidR="00372C92">
        <w:rPr>
          <w:rFonts w:ascii="Palatino Linotype" w:hAnsi="Palatino Linotype" w:cs="Times New Roman"/>
          <w:sz w:val="24"/>
          <w:szCs w:val="24"/>
        </w:rPr>
        <w:t>çe genelinde uygulanacaktır. Hafik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İl</w:t>
      </w:r>
      <w:r w:rsidR="00372C92">
        <w:rPr>
          <w:rFonts w:ascii="Palatino Linotype" w:hAnsi="Palatino Linotype" w:cs="Times New Roman"/>
          <w:sz w:val="24"/>
          <w:szCs w:val="24"/>
        </w:rPr>
        <w:t>çe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Milli Eğitim Müdürlüğü tarafından oluşturulan Projenin yürütülmesi esnasında danışmanlık görevi yürütecektir. Proje sürecinde meydana gelebilecek değişikliklere göre düzenli güncellemeler yapılarak dinamik bir yapı oluşturulacaktır.</w:t>
      </w:r>
    </w:p>
    <w:p w:rsidR="003E2087" w:rsidRPr="008632FE" w:rsidRDefault="003E2087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PROJE UYGULAMA SÜRESİ:</w:t>
      </w:r>
    </w:p>
    <w:p w:rsidR="007747B6" w:rsidRDefault="00372C92" w:rsidP="007747B6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Proje süresi bir öğretim</w:t>
      </w:r>
      <w:r w:rsidR="009462C9">
        <w:rPr>
          <w:rFonts w:ascii="Palatino Linotype" w:hAnsi="Palatino Linotype" w:cs="Times New Roman"/>
          <w:sz w:val="24"/>
          <w:szCs w:val="24"/>
        </w:rPr>
        <w:t xml:space="preserve"> </w:t>
      </w:r>
      <w:r w:rsidR="007D0D47" w:rsidRPr="008632FE">
        <w:rPr>
          <w:rFonts w:ascii="Palatino Linotype" w:hAnsi="Palatino Linotype" w:cs="Times New Roman"/>
          <w:sz w:val="24"/>
          <w:szCs w:val="24"/>
        </w:rPr>
        <w:t>yıl</w:t>
      </w:r>
      <w:r>
        <w:rPr>
          <w:rFonts w:ascii="Palatino Linotype" w:hAnsi="Palatino Linotype" w:cs="Times New Roman"/>
          <w:sz w:val="24"/>
          <w:szCs w:val="24"/>
        </w:rPr>
        <w:t>ı</w:t>
      </w:r>
      <w:r w:rsidR="007D0D47" w:rsidRPr="008632FE">
        <w:rPr>
          <w:rFonts w:ascii="Palatino Linotype" w:hAnsi="Palatino Linotype" w:cs="Times New Roman"/>
          <w:sz w:val="24"/>
          <w:szCs w:val="24"/>
        </w:rPr>
        <w:t>dır. Onaylandığı tarihte yürürlüğe girer.</w:t>
      </w:r>
    </w:p>
    <w:p w:rsidR="00F00B15" w:rsidRPr="007747B6" w:rsidRDefault="00F00B15" w:rsidP="007747B6">
      <w:pPr>
        <w:tabs>
          <w:tab w:val="left" w:pos="2370"/>
        </w:tabs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lastRenderedPageBreak/>
        <w:t>T.C.</w:t>
      </w:r>
    </w:p>
    <w:p w:rsidR="00F00B15" w:rsidRPr="008632FE" w:rsidRDefault="00372C9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HAFİK İLÇE MİLLİ EĞİTİM MÜDÜRLÜĞÜ</w:t>
      </w:r>
    </w:p>
    <w:p w:rsidR="00885D4F" w:rsidRDefault="009F6BA0" w:rsidP="00D02829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 xml:space="preserve">OKUMA SAATİ </w:t>
      </w:r>
      <w:r w:rsidR="00F00B15" w:rsidRPr="008632FE">
        <w:rPr>
          <w:rFonts w:ascii="Palatino Linotype" w:hAnsi="Palatino Linotype"/>
          <w:b/>
          <w:sz w:val="24"/>
          <w:szCs w:val="24"/>
        </w:rPr>
        <w:t>PROJESİ UYGULAMA YÖNERGESİ</w:t>
      </w:r>
    </w:p>
    <w:p w:rsidR="00D02829" w:rsidRPr="00D02829" w:rsidRDefault="00D02829" w:rsidP="00D02829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BİRİNCİ BÖLÜM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Amaç, Kapsam, Dayanak ve Tanımlamalar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 xml:space="preserve">Amaç 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1.</w:t>
      </w:r>
      <w:r w:rsidRPr="008632FE">
        <w:rPr>
          <w:rFonts w:ascii="Palatino Linotype" w:hAnsi="Palatino Linotype"/>
          <w:sz w:val="24"/>
          <w:szCs w:val="24"/>
        </w:rPr>
        <w:t xml:space="preserve"> (1) Bu yönergenin </w:t>
      </w:r>
      <w:r w:rsidR="00D02829" w:rsidRPr="008632FE">
        <w:rPr>
          <w:rFonts w:ascii="Palatino Linotype" w:hAnsi="Palatino Linotype"/>
          <w:sz w:val="24"/>
          <w:szCs w:val="24"/>
        </w:rPr>
        <w:t xml:space="preserve">amacı </w:t>
      </w:r>
      <w:r w:rsidR="00372C92">
        <w:rPr>
          <w:rFonts w:ascii="Palatino Linotype" w:hAnsi="Palatino Linotype"/>
          <w:sz w:val="24"/>
          <w:szCs w:val="24"/>
        </w:rPr>
        <w:t xml:space="preserve">Hafik </w:t>
      </w:r>
      <w:r w:rsidR="00D02829" w:rsidRPr="008632FE">
        <w:rPr>
          <w:rFonts w:ascii="Palatino Linotype" w:hAnsi="Palatino Linotype"/>
          <w:sz w:val="24"/>
          <w:szCs w:val="24"/>
        </w:rPr>
        <w:t>İl</w:t>
      </w:r>
      <w:r w:rsidR="00372C92">
        <w:rPr>
          <w:rFonts w:ascii="Palatino Linotype" w:hAnsi="Palatino Linotype"/>
          <w:sz w:val="24"/>
          <w:szCs w:val="24"/>
        </w:rPr>
        <w:t>çe</w:t>
      </w:r>
      <w:r w:rsidR="00D02829" w:rsidRPr="008632FE">
        <w:rPr>
          <w:rFonts w:ascii="Palatino Linotype" w:hAnsi="Palatino Linotype"/>
          <w:sz w:val="24"/>
          <w:szCs w:val="24"/>
        </w:rPr>
        <w:t xml:space="preserve"> Milli Eğitim Müdürlüğü </w:t>
      </w:r>
      <w:r w:rsidR="009F6BA0" w:rsidRPr="008632FE">
        <w:rPr>
          <w:rFonts w:ascii="Palatino Linotype" w:hAnsi="Palatino Linotype"/>
          <w:sz w:val="24"/>
          <w:szCs w:val="24"/>
        </w:rPr>
        <w:t>Okuma Saati P</w:t>
      </w:r>
      <w:r w:rsidR="007B057C">
        <w:rPr>
          <w:rFonts w:ascii="Palatino Linotype" w:hAnsi="Palatino Linotype"/>
          <w:sz w:val="24"/>
          <w:szCs w:val="24"/>
        </w:rPr>
        <w:t>rojesi</w:t>
      </w:r>
      <w:r w:rsidRPr="008632FE">
        <w:rPr>
          <w:rFonts w:ascii="Palatino Linotype" w:hAnsi="Palatino Linotype"/>
          <w:sz w:val="24"/>
          <w:szCs w:val="24"/>
        </w:rPr>
        <w:t xml:space="preserve">nin uygulanmasına ilişkin usul ve esasları düzenlemektir. 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Kapsam</w:t>
      </w:r>
    </w:p>
    <w:p w:rsidR="00F00B15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2.</w:t>
      </w:r>
      <w:r w:rsidR="00D02829">
        <w:rPr>
          <w:rFonts w:ascii="Palatino Linotype" w:hAnsi="Palatino Linotype"/>
          <w:sz w:val="24"/>
          <w:szCs w:val="24"/>
        </w:rPr>
        <w:t xml:space="preserve"> (1) Bu yönerge </w:t>
      </w:r>
      <w:r w:rsidR="00372C92">
        <w:rPr>
          <w:rFonts w:ascii="Palatino Linotype" w:hAnsi="Palatino Linotype"/>
          <w:sz w:val="24"/>
          <w:szCs w:val="24"/>
        </w:rPr>
        <w:t>Hafik ilçesi</w:t>
      </w:r>
      <w:r w:rsidR="00D02829">
        <w:rPr>
          <w:rFonts w:ascii="Palatino Linotype" w:hAnsi="Palatino Linotype"/>
          <w:sz w:val="24"/>
          <w:szCs w:val="24"/>
        </w:rPr>
        <w:t xml:space="preserve"> mülki </w:t>
      </w:r>
      <w:r w:rsidRPr="008632FE">
        <w:rPr>
          <w:rFonts w:ascii="Palatino Linotype" w:hAnsi="Palatino Linotype"/>
          <w:sz w:val="24"/>
          <w:szCs w:val="24"/>
        </w:rPr>
        <w:t xml:space="preserve">sınırları içinde </w:t>
      </w:r>
      <w:r w:rsidR="00211AEF" w:rsidRPr="008632FE">
        <w:rPr>
          <w:rFonts w:ascii="Palatino Linotype" w:hAnsi="Palatino Linotype" w:cs="Times New Roman"/>
          <w:sz w:val="24"/>
          <w:szCs w:val="24"/>
        </w:rPr>
        <w:t>okul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öncesi, ilköğretim</w:t>
      </w:r>
      <w:r w:rsidR="00211AEF" w:rsidRPr="008632FE">
        <w:rPr>
          <w:rFonts w:ascii="Palatino Linotype" w:hAnsi="Palatino Linotype" w:cs="Times New Roman"/>
          <w:sz w:val="24"/>
          <w:szCs w:val="24"/>
        </w:rPr>
        <w:t xml:space="preserve"> ve </w:t>
      </w:r>
      <w:r w:rsidR="00211AEF">
        <w:rPr>
          <w:rFonts w:ascii="Palatino Linotype" w:hAnsi="Palatino Linotype" w:cs="Times New Roman"/>
          <w:sz w:val="24"/>
          <w:szCs w:val="24"/>
        </w:rPr>
        <w:t>ortaöğretim</w:t>
      </w:r>
      <w:r w:rsidR="00211AEF" w:rsidRPr="008632FE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0146DA">
        <w:rPr>
          <w:rFonts w:ascii="Palatino Linotype" w:hAnsi="Palatino Linotype" w:cs="Times New Roman"/>
          <w:sz w:val="24"/>
          <w:szCs w:val="24"/>
        </w:rPr>
        <w:t xml:space="preserve">resmi </w:t>
      </w:r>
      <w:r w:rsidR="007747B6">
        <w:rPr>
          <w:rFonts w:ascii="Palatino Linotype" w:hAnsi="Palatino Linotype" w:cs="Times New Roman"/>
          <w:sz w:val="24"/>
          <w:szCs w:val="24"/>
        </w:rPr>
        <w:t xml:space="preserve">örgün eğitim kurumlarını </w:t>
      </w:r>
      <w:r w:rsidR="00211AEF" w:rsidRPr="008632FE">
        <w:rPr>
          <w:rFonts w:ascii="Palatino Linotype" w:hAnsi="Palatino Linotype" w:cs="Times New Roman"/>
          <w:sz w:val="24"/>
          <w:szCs w:val="24"/>
        </w:rPr>
        <w:t>kapsar.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Dayanak</w:t>
      </w:r>
    </w:p>
    <w:p w:rsidR="00E70AEF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632FE">
        <w:rPr>
          <w:rFonts w:ascii="Palatino Linotype" w:hAnsi="Palatino Linotype"/>
          <w:b/>
          <w:sz w:val="24"/>
          <w:szCs w:val="24"/>
        </w:rPr>
        <w:t>Madde 3.</w:t>
      </w:r>
      <w:r w:rsidRPr="008632FE">
        <w:rPr>
          <w:rFonts w:ascii="Palatino Linotype" w:hAnsi="Palatino Linotype"/>
          <w:sz w:val="24"/>
          <w:szCs w:val="24"/>
        </w:rPr>
        <w:t xml:space="preserve"> (1) Bu yönerge</w:t>
      </w:r>
      <w:r w:rsidR="003E0B21" w:rsidRPr="008632FE">
        <w:rPr>
          <w:rFonts w:ascii="Palatino Linotype" w:hAnsi="Palatino Linotype"/>
          <w:sz w:val="24"/>
          <w:szCs w:val="24"/>
        </w:rPr>
        <w:t xml:space="preserve"> 1739 sayılı</w:t>
      </w:r>
      <w:r w:rsidRPr="008632FE">
        <w:rPr>
          <w:rFonts w:ascii="Palatino Linotype" w:hAnsi="Palatino Linotype"/>
          <w:sz w:val="24"/>
          <w:szCs w:val="24"/>
        </w:rPr>
        <w:t xml:space="preserve"> Milli Eğitim Temel Kanunu, </w:t>
      </w:r>
      <w:r w:rsidR="00E70AEF" w:rsidRPr="008632FE">
        <w:rPr>
          <w:rFonts w:ascii="Palatino Linotype" w:hAnsi="Palatino Linotype"/>
          <w:sz w:val="24"/>
          <w:szCs w:val="24"/>
        </w:rPr>
        <w:t xml:space="preserve">Anayasanın 5. Maddesi,  </w:t>
      </w:r>
      <w:r w:rsidR="00E70AEF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222 sayılı İlköğretim Kanunu, Okul Öncesi Eğitim ve İlköğretim Kurumlar Yönetmeliği, </w:t>
      </w:r>
      <w:r w:rsidR="00E70AEF" w:rsidRPr="008632FE">
        <w:rPr>
          <w:rFonts w:ascii="Palatino Linotype" w:hAnsi="Palatino Linotype" w:cs="Times New Roman"/>
          <w:sz w:val="24"/>
          <w:szCs w:val="24"/>
        </w:rPr>
        <w:t xml:space="preserve">İlköğretim ve Ortaöğretim Kurumları Sosyal Etkinlikler Yönetmeliği, </w:t>
      </w:r>
      <w:r w:rsidR="00E70AEF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Rehberlik ve Psikolojik Danışma Hizmetleri Yönetmeliği,  Milli Eğitim Bakanlığı 2015-2019 Stratejik Planı</w:t>
      </w:r>
      <w:r w:rsidR="001F1637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 </w:t>
      </w:r>
      <w:r w:rsidR="00E70AEF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hükümlerine dayanılarak hazırlanmıştır.</w:t>
      </w:r>
      <w:proofErr w:type="gramEnd"/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Tanımlar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4.</w:t>
      </w:r>
      <w:r w:rsidRPr="008632FE">
        <w:rPr>
          <w:rFonts w:ascii="Palatino Linotype" w:hAnsi="Palatino Linotype"/>
          <w:sz w:val="24"/>
          <w:szCs w:val="24"/>
        </w:rPr>
        <w:t xml:space="preserve"> (1) Bu yönetmelikte geçen;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Bakanlık: Milli Eğitim Bakanlığını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İl: </w:t>
      </w:r>
      <w:r w:rsidR="00372C92">
        <w:rPr>
          <w:rFonts w:ascii="Palatino Linotype" w:hAnsi="Palatino Linotype"/>
          <w:sz w:val="24"/>
          <w:szCs w:val="24"/>
        </w:rPr>
        <w:t>Sivas</w:t>
      </w:r>
      <w:r w:rsidRPr="008632FE">
        <w:rPr>
          <w:rFonts w:ascii="Palatino Linotype" w:hAnsi="Palatino Linotype"/>
          <w:sz w:val="24"/>
          <w:szCs w:val="24"/>
        </w:rPr>
        <w:t xml:space="preserve"> İl Milli Eğitim Müdürlüğünü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İlçe:</w:t>
      </w:r>
      <w:r w:rsidR="00372C92">
        <w:rPr>
          <w:rFonts w:ascii="Palatino Linotype" w:hAnsi="Palatino Linotype"/>
          <w:sz w:val="24"/>
          <w:szCs w:val="24"/>
        </w:rPr>
        <w:t xml:space="preserve"> Hafik</w:t>
      </w:r>
      <w:r w:rsidRPr="008632FE">
        <w:rPr>
          <w:rFonts w:ascii="Palatino Linotype" w:hAnsi="Palatino Linotype"/>
          <w:sz w:val="24"/>
          <w:szCs w:val="24"/>
        </w:rPr>
        <w:t xml:space="preserve"> </w:t>
      </w:r>
      <w:r w:rsidR="00372C92">
        <w:rPr>
          <w:rFonts w:ascii="Palatino Linotype" w:hAnsi="Palatino Linotype"/>
          <w:sz w:val="24"/>
          <w:szCs w:val="24"/>
        </w:rPr>
        <w:t>İlçe Milli Eğitim Müdürlüğünü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Okul: Proje kapsamındaki okulları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Proje: </w:t>
      </w:r>
      <w:r w:rsidR="00F35BBE" w:rsidRPr="008632FE">
        <w:rPr>
          <w:rFonts w:ascii="Palatino Linotype" w:hAnsi="Palatino Linotype"/>
          <w:sz w:val="24"/>
          <w:szCs w:val="24"/>
        </w:rPr>
        <w:t xml:space="preserve">Okuma Saati </w:t>
      </w:r>
      <w:r w:rsidRPr="008632FE">
        <w:rPr>
          <w:rFonts w:ascii="Palatino Linotype" w:hAnsi="Palatino Linotype"/>
          <w:sz w:val="24"/>
          <w:szCs w:val="24"/>
        </w:rPr>
        <w:t>projesini</w:t>
      </w:r>
      <w:r w:rsidR="00B46EB2" w:rsidRPr="008632FE">
        <w:rPr>
          <w:rFonts w:ascii="Palatino Linotype" w:hAnsi="Palatino Linotype"/>
          <w:sz w:val="24"/>
          <w:szCs w:val="24"/>
        </w:rPr>
        <w:t xml:space="preserve"> ifade eder.</w:t>
      </w:r>
    </w:p>
    <w:p w:rsidR="00F00B15" w:rsidRDefault="00F00B15" w:rsidP="008632FE">
      <w:pPr>
        <w:pStyle w:val="ListeParagraf"/>
        <w:spacing w:line="240" w:lineRule="auto"/>
        <w:ind w:left="0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İKİNCİ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Özel Amaç, Hedef ve Paydaşlar</w:t>
      </w:r>
    </w:p>
    <w:p w:rsidR="00F00B15" w:rsidRPr="008632FE" w:rsidRDefault="00F00B15" w:rsidP="008632FE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Özel Amaçlar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5.</w:t>
      </w:r>
      <w:r w:rsidRPr="008632FE">
        <w:rPr>
          <w:rFonts w:ascii="Palatino Linotype" w:hAnsi="Palatino Linotype"/>
          <w:sz w:val="24"/>
          <w:szCs w:val="24"/>
        </w:rPr>
        <w:t xml:space="preserve"> (1) </w:t>
      </w:r>
      <w:r w:rsidR="00184C83" w:rsidRPr="008632FE">
        <w:rPr>
          <w:rFonts w:ascii="Palatino Linotype" w:hAnsi="Palatino Linotype" w:cs="Times New Roman"/>
          <w:sz w:val="24"/>
          <w:szCs w:val="24"/>
        </w:rPr>
        <w:t xml:space="preserve">Kitap okumayı yaşam tarzı haline getirmek, </w:t>
      </w:r>
      <w:r w:rsidR="007747B6">
        <w:rPr>
          <w:rFonts w:ascii="Palatino Linotype" w:hAnsi="Palatino Linotype" w:cs="Times New Roman"/>
          <w:sz w:val="24"/>
          <w:szCs w:val="24"/>
        </w:rPr>
        <w:t>ilçemizde</w:t>
      </w:r>
      <w:r w:rsidR="00184C83" w:rsidRPr="008632FE">
        <w:rPr>
          <w:rFonts w:ascii="Palatino Linotype" w:hAnsi="Palatino Linotype" w:cs="Times New Roman"/>
          <w:sz w:val="24"/>
          <w:szCs w:val="24"/>
        </w:rPr>
        <w:t xml:space="preserve"> kitap okuma düzeyini yükseltmek ve bilinçli okuma alışkanlığı kazandırmak amacıyla öğrencileri kitapla buluşturarak yaşantı sunmaktır.</w:t>
      </w:r>
    </w:p>
    <w:p w:rsidR="00507245" w:rsidRDefault="0050724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72C92" w:rsidRDefault="00372C92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lastRenderedPageBreak/>
        <w:t>Hedefler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6.</w:t>
      </w:r>
      <w:r w:rsidRPr="008632FE">
        <w:rPr>
          <w:rFonts w:ascii="Palatino Linotype" w:hAnsi="Palatino Linotype"/>
          <w:sz w:val="24"/>
          <w:szCs w:val="24"/>
        </w:rPr>
        <w:t xml:space="preserve"> (1).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alışkanlığının kazandırılmasında, eğiticilere model sunmak, kitap okuma alışkanlığının artırılması ile ilgili planlamada okullara yardımcı olmak,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 xml:space="preserve">Okuma alışkanlığı ile ilgili sorunları daha iyi tespit etmek için öğrencilerin ve öğretmenlerin okuma alışkanlıklarına dair veri ve istatistik toplamak, 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Öğrencilere ve öğretmenlere okuma fırsatı sunmak için program dahilinde uygun zaman oluşturmak,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seçimini öğrenci ve öğretmenlerin kendilerine bırakarak, ilgi ve seviyeye uygun kitap seçimi becerisi geliştirmek,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Seçilen kitaplara erişimde planlama yapılmasını sağlamak,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ortamını, motivasyonu</w:t>
      </w:r>
      <w:r w:rsidR="00AC6855">
        <w:rPr>
          <w:rFonts w:ascii="Palatino Linotype" w:hAnsi="Palatino Linotype" w:cs="Times New Roman"/>
          <w:sz w:val="24"/>
          <w:szCs w:val="24"/>
        </w:rPr>
        <w:t xml:space="preserve"> </w:t>
      </w:r>
      <w:r w:rsidRPr="008632FE">
        <w:rPr>
          <w:rFonts w:ascii="Palatino Linotype" w:hAnsi="Palatino Linotype" w:cs="Times New Roman"/>
          <w:sz w:val="24"/>
          <w:szCs w:val="24"/>
        </w:rPr>
        <w:t>artıracak şekilde düzenleme becerisi kazandırmak,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Öğrencilerin okuma becerileri edinmesi konusunda öz düzenleme yapmasına imkân sağlamak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İç Paydaşlar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7.</w:t>
      </w:r>
      <w:r w:rsidRPr="008632FE">
        <w:rPr>
          <w:rFonts w:ascii="Palatino Linotype" w:hAnsi="Palatino Linotype"/>
          <w:sz w:val="24"/>
          <w:szCs w:val="24"/>
        </w:rPr>
        <w:t xml:space="preserve"> (1) Projenin yürütülmesinde sorumlu olacak kurum ve kuruluşlar:</w:t>
      </w:r>
    </w:p>
    <w:p w:rsidR="00F00B15" w:rsidRPr="008632FE" w:rsidRDefault="00F00B15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İlçe Milli Eğitim Müdürlükleri</w:t>
      </w:r>
    </w:p>
    <w:p w:rsidR="00F00B15" w:rsidRPr="008632FE" w:rsidRDefault="00C95C0A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Okul ve Kurum Müdürlükleri</w:t>
      </w:r>
    </w:p>
    <w:p w:rsidR="00F00B15" w:rsidRPr="008632FE" w:rsidRDefault="00F00B15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Okul Aile Birlikleri</w:t>
      </w:r>
    </w:p>
    <w:p w:rsidR="00B56095" w:rsidRPr="008632FE" w:rsidRDefault="00B56095" w:rsidP="00372C92">
      <w:pPr>
        <w:pStyle w:val="ListeParagraf"/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Dış Paydaşlar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8.</w:t>
      </w:r>
      <w:r w:rsidRPr="008632FE">
        <w:rPr>
          <w:rFonts w:ascii="Palatino Linotype" w:hAnsi="Palatino Linotype"/>
          <w:sz w:val="24"/>
          <w:szCs w:val="24"/>
        </w:rPr>
        <w:t xml:space="preserve"> (1) Projenin yürütülmesinde destek alınacak kurum ve kuruluşlar:</w:t>
      </w:r>
    </w:p>
    <w:p w:rsidR="00F00B15" w:rsidRPr="008632FE" w:rsidRDefault="00F00B15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Yerel Basın ve Yayın kuruluşları</w:t>
      </w:r>
    </w:p>
    <w:p w:rsidR="00F00B15" w:rsidRPr="008632FE" w:rsidRDefault="00F00B15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Siv</w:t>
      </w:r>
      <w:bookmarkStart w:id="0" w:name="_GoBack"/>
      <w:r w:rsidRPr="008632FE">
        <w:rPr>
          <w:rFonts w:ascii="Palatino Linotype" w:hAnsi="Palatino Linotype"/>
          <w:sz w:val="24"/>
          <w:szCs w:val="24"/>
        </w:rPr>
        <w:t xml:space="preserve">il </w:t>
      </w:r>
      <w:bookmarkEnd w:id="0"/>
      <w:r w:rsidRPr="008632FE">
        <w:rPr>
          <w:rFonts w:ascii="Palatino Linotype" w:hAnsi="Palatino Linotype"/>
          <w:sz w:val="24"/>
          <w:szCs w:val="24"/>
        </w:rPr>
        <w:t>Toplum Kuruluşları</w:t>
      </w:r>
    </w:p>
    <w:p w:rsidR="00D30FE3" w:rsidRPr="008632FE" w:rsidRDefault="00D30FE3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Halk Kütüphaneleri</w:t>
      </w:r>
    </w:p>
    <w:p w:rsidR="00B57B2A" w:rsidRPr="008632FE" w:rsidRDefault="00B57B2A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Gönüllü </w:t>
      </w:r>
      <w:r w:rsidR="00F96541" w:rsidRPr="008632FE">
        <w:rPr>
          <w:rFonts w:ascii="Palatino Linotype" w:hAnsi="Palatino Linotype"/>
          <w:sz w:val="24"/>
          <w:szCs w:val="24"/>
        </w:rPr>
        <w:t>Destekçi Ve Sponsorlar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ÜÇÜNCÜ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Uygulama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Projenin Uygulanması</w:t>
      </w:r>
    </w:p>
    <w:p w:rsidR="00F00B15" w:rsidRPr="008632FE" w:rsidRDefault="000447BD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10</w:t>
      </w:r>
      <w:r w:rsidR="00F00B15" w:rsidRPr="008632FE">
        <w:rPr>
          <w:rFonts w:ascii="Palatino Linotype" w:hAnsi="Palatino Linotype"/>
          <w:b/>
          <w:sz w:val="24"/>
          <w:szCs w:val="24"/>
        </w:rPr>
        <w:t>.</w:t>
      </w:r>
      <w:r w:rsidR="00F00B15" w:rsidRPr="008632FE">
        <w:rPr>
          <w:rFonts w:ascii="Palatino Linotype" w:hAnsi="Palatino Linotype"/>
          <w:sz w:val="24"/>
          <w:szCs w:val="24"/>
        </w:rPr>
        <w:t xml:space="preserve"> (1) Projenin uygulanmasında aşağıda sıralanan adımlar ilgililerce yerine getirilecektir.</w:t>
      </w:r>
    </w:p>
    <w:p w:rsidR="00921081" w:rsidRPr="008632FE" w:rsidRDefault="00372C92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Ekim</w:t>
      </w:r>
      <w:r w:rsidR="00921081" w:rsidRPr="008632FE">
        <w:rPr>
          <w:rFonts w:ascii="Palatino Linotype" w:hAnsi="Palatino Linotype"/>
          <w:sz w:val="24"/>
          <w:szCs w:val="24"/>
        </w:rPr>
        <w:t xml:space="preserve"> ayı içerisinde </w:t>
      </w:r>
      <w:r w:rsidR="00D02829" w:rsidRPr="008632FE">
        <w:rPr>
          <w:rFonts w:ascii="Palatino Linotype" w:hAnsi="Palatino Linotype"/>
          <w:sz w:val="24"/>
          <w:szCs w:val="24"/>
        </w:rPr>
        <w:t>İl</w:t>
      </w:r>
      <w:r>
        <w:rPr>
          <w:rFonts w:ascii="Palatino Linotype" w:hAnsi="Palatino Linotype"/>
          <w:sz w:val="24"/>
          <w:szCs w:val="24"/>
        </w:rPr>
        <w:t>çe</w:t>
      </w:r>
      <w:r w:rsidR="00D02829" w:rsidRPr="008632F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Milli Eğitim Müdürlüğü</w:t>
      </w:r>
      <w:r w:rsidR="00D02829" w:rsidRPr="008632FE">
        <w:rPr>
          <w:rFonts w:ascii="Palatino Linotype" w:hAnsi="Palatino Linotype"/>
          <w:sz w:val="24"/>
          <w:szCs w:val="24"/>
        </w:rPr>
        <w:t xml:space="preserve">nce </w:t>
      </w:r>
      <w:r w:rsidR="00921081" w:rsidRPr="008632FE">
        <w:rPr>
          <w:rFonts w:ascii="Palatino Linotype" w:hAnsi="Palatino Linotype"/>
          <w:sz w:val="24"/>
          <w:szCs w:val="24"/>
        </w:rPr>
        <w:t>projenin tanıtımı okul müdürlüklerine yapılır.</w:t>
      </w:r>
    </w:p>
    <w:p w:rsidR="00921081" w:rsidRPr="008632FE" w:rsidRDefault="0092108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Ayrıca projenin kamuoyuna tanıtımı </w:t>
      </w:r>
      <w:r w:rsidR="007B057C" w:rsidRPr="008632FE">
        <w:rPr>
          <w:rFonts w:ascii="Palatino Linotype" w:hAnsi="Palatino Linotype"/>
          <w:sz w:val="24"/>
          <w:szCs w:val="24"/>
        </w:rPr>
        <w:t>İl</w:t>
      </w:r>
      <w:r w:rsidR="00372C92">
        <w:rPr>
          <w:rFonts w:ascii="Palatino Linotype" w:hAnsi="Palatino Linotype"/>
          <w:sz w:val="24"/>
          <w:szCs w:val="24"/>
        </w:rPr>
        <w:t>çe</w:t>
      </w:r>
      <w:r w:rsidR="007B057C" w:rsidRPr="008632FE">
        <w:rPr>
          <w:rFonts w:ascii="Palatino Linotype" w:hAnsi="Palatino Linotype"/>
          <w:sz w:val="24"/>
          <w:szCs w:val="24"/>
        </w:rPr>
        <w:t xml:space="preserve"> Milli Eğitim Müdürlüğü Strateji Geliştirme Şubesi </w:t>
      </w:r>
      <w:r w:rsidRPr="008632FE">
        <w:rPr>
          <w:rFonts w:ascii="Palatino Linotype" w:hAnsi="Palatino Linotype"/>
          <w:sz w:val="24"/>
          <w:szCs w:val="24"/>
        </w:rPr>
        <w:t xml:space="preserve">tarafından yapılır. </w:t>
      </w:r>
    </w:p>
    <w:p w:rsidR="006744D1" w:rsidRPr="008632FE" w:rsidRDefault="006744D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lastRenderedPageBreak/>
        <w:t xml:space="preserve">Proje kapsamında okullarda okutulacak kitaplar </w:t>
      </w:r>
      <w:r w:rsidR="00507245">
        <w:rPr>
          <w:rFonts w:ascii="Palatino Linotype" w:hAnsi="Palatino Linotype"/>
          <w:sz w:val="24"/>
          <w:szCs w:val="24"/>
        </w:rPr>
        <w:t xml:space="preserve">inceleme komisyonu </w:t>
      </w:r>
      <w:r w:rsidRPr="008632FE">
        <w:rPr>
          <w:rFonts w:ascii="Palatino Linotype" w:hAnsi="Palatino Linotype"/>
          <w:sz w:val="24"/>
          <w:szCs w:val="24"/>
        </w:rPr>
        <w:t xml:space="preserve">denetiminden sonra öğrencilerin gelişim dönemlerine ve seviyelerine uygun olarak belirlenerek, okutulacak kitapların listesi çıkarılır. </w:t>
      </w:r>
    </w:p>
    <w:p w:rsidR="004E146D" w:rsidRPr="008632FE" w:rsidRDefault="004E146D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Okutulacak kitapların içeriğinin milli ve manevi değerlere uygun olmasına, yasaklanmış ve zararlı yayınlara yer verilmemesine dikkat edilecektir. </w:t>
      </w:r>
    </w:p>
    <w:p w:rsidR="008054E9" w:rsidRPr="008632FE" w:rsidRDefault="008054E9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Okulun mevcut kitapları veya okulların kendi imkanları dahilinde yapacağı çalışmalarla temin edilen kitaplar okutulacaktır. </w:t>
      </w:r>
    </w:p>
    <w:p w:rsidR="0039637F" w:rsidRPr="008632FE" w:rsidRDefault="00C40663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Hafta içi </w:t>
      </w:r>
      <w:r w:rsidR="0021205E">
        <w:rPr>
          <w:rFonts w:ascii="Palatino Linotype" w:hAnsi="Palatino Linotype"/>
          <w:sz w:val="24"/>
          <w:szCs w:val="24"/>
        </w:rPr>
        <w:t>bir</w:t>
      </w:r>
      <w:r>
        <w:rPr>
          <w:rFonts w:ascii="Palatino Linotype" w:hAnsi="Palatino Linotype"/>
          <w:sz w:val="24"/>
          <w:szCs w:val="24"/>
        </w:rPr>
        <w:t xml:space="preserve"> gün 40</w:t>
      </w:r>
      <w:r w:rsidR="0039637F" w:rsidRPr="008632FE">
        <w:rPr>
          <w:rFonts w:ascii="Palatino Linotype" w:hAnsi="Palatino Linotype"/>
          <w:sz w:val="24"/>
          <w:szCs w:val="24"/>
        </w:rPr>
        <w:t xml:space="preserve"> dakika kitap okuma etkinliği yapılacak</w:t>
      </w:r>
      <w:r w:rsidR="00FB0FD2">
        <w:rPr>
          <w:rFonts w:ascii="Palatino Linotype" w:hAnsi="Palatino Linotype"/>
          <w:sz w:val="24"/>
          <w:szCs w:val="24"/>
        </w:rPr>
        <w:t>tır</w:t>
      </w:r>
      <w:r w:rsidR="0039637F" w:rsidRPr="008632FE">
        <w:rPr>
          <w:rFonts w:ascii="Palatino Linotype" w:hAnsi="Palatino Linotype"/>
          <w:sz w:val="24"/>
          <w:szCs w:val="24"/>
        </w:rPr>
        <w:t xml:space="preserve">. Bu etkinliğin planlaması ve zamanı </w:t>
      </w:r>
      <w:r w:rsidR="0021205E">
        <w:rPr>
          <w:rFonts w:ascii="Palatino Linotype" w:hAnsi="Palatino Linotype"/>
          <w:sz w:val="24"/>
          <w:szCs w:val="24"/>
        </w:rPr>
        <w:t>İlçe Milli Eğitim Müdürlüğünün belirlediği takvime</w:t>
      </w:r>
      <w:r w:rsidR="00510919">
        <w:rPr>
          <w:rFonts w:ascii="Palatino Linotype" w:hAnsi="Palatino Linotype"/>
          <w:sz w:val="24"/>
          <w:szCs w:val="24"/>
        </w:rPr>
        <w:t xml:space="preserve"> </w:t>
      </w:r>
      <w:r w:rsidR="0021205E">
        <w:rPr>
          <w:rFonts w:ascii="Palatino Linotype" w:hAnsi="Palatino Linotype"/>
          <w:sz w:val="24"/>
          <w:szCs w:val="24"/>
        </w:rPr>
        <w:t>göre yapılacaktır.</w:t>
      </w:r>
      <w:r w:rsidR="0039637F" w:rsidRPr="008632FE">
        <w:rPr>
          <w:rFonts w:ascii="Palatino Linotype" w:hAnsi="Palatino Linotype"/>
          <w:sz w:val="24"/>
          <w:szCs w:val="24"/>
        </w:rPr>
        <w:t xml:space="preserve"> </w:t>
      </w:r>
    </w:p>
    <w:p w:rsidR="009F1F35" w:rsidRPr="008632FE" w:rsidRDefault="009F1F35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Okuma saatinde öğrencilerle birlikte tüm personel okuma etkinliğine katılacaktır.</w:t>
      </w:r>
    </w:p>
    <w:p w:rsidR="009F1F35" w:rsidRPr="008632FE" w:rsidRDefault="009F1F35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Toplu okuma etkinlikleri okulun internet sitesinde duyurulacak, etkinlik fotoğrafları yayınlanacaktır.</w:t>
      </w:r>
    </w:p>
    <w:p w:rsidR="009F1F35" w:rsidRPr="008632FE" w:rsidRDefault="009F1F35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Okul müdürlükleri tarafından, velilere proje hakkında bilgilendirme çalışması yapılacaktır.</w:t>
      </w:r>
    </w:p>
    <w:p w:rsidR="00D30FE3" w:rsidRPr="008632FE" w:rsidRDefault="000153F2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İmkanlar dahilinde h</w:t>
      </w:r>
      <w:r w:rsidR="00D30FE3" w:rsidRPr="008632FE">
        <w:rPr>
          <w:rFonts w:ascii="Palatino Linotype" w:hAnsi="Palatino Linotype"/>
          <w:sz w:val="24"/>
          <w:szCs w:val="24"/>
        </w:rPr>
        <w:t xml:space="preserve">er sınıfta kitaplık oluşturulacaktır. </w:t>
      </w:r>
    </w:p>
    <w:p w:rsidR="005E7C68" w:rsidRPr="008632FE" w:rsidRDefault="00BD16CD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Yapılacak iş ve işlemler gönüllülük esasına göre yürütülecek, </w:t>
      </w:r>
      <w:r w:rsidR="001212E5">
        <w:rPr>
          <w:rFonts w:ascii="Palatino Linotype" w:hAnsi="Palatino Linotype"/>
          <w:sz w:val="24"/>
          <w:szCs w:val="24"/>
        </w:rPr>
        <w:t>o</w:t>
      </w:r>
      <w:r w:rsidR="0090675F" w:rsidRPr="008632FE">
        <w:rPr>
          <w:rFonts w:ascii="Palatino Linotype" w:hAnsi="Palatino Linotype"/>
          <w:sz w:val="24"/>
          <w:szCs w:val="24"/>
        </w:rPr>
        <w:t xml:space="preserve">kuldaki tüm </w:t>
      </w:r>
      <w:r>
        <w:rPr>
          <w:rFonts w:ascii="Palatino Linotype" w:hAnsi="Palatino Linotype"/>
          <w:sz w:val="24"/>
          <w:szCs w:val="24"/>
        </w:rPr>
        <w:t>öğ</w:t>
      </w:r>
      <w:r w:rsidR="0090675F" w:rsidRPr="008632FE">
        <w:rPr>
          <w:rFonts w:ascii="Palatino Linotype" w:hAnsi="Palatino Linotype"/>
          <w:sz w:val="24"/>
          <w:szCs w:val="24"/>
        </w:rPr>
        <w:t>retmenler projeye destek vereceklerdir.</w:t>
      </w:r>
      <w:r w:rsidR="001212E5" w:rsidRPr="001212E5">
        <w:rPr>
          <w:rFonts w:ascii="Palatino Linotype" w:hAnsi="Palatino Linotype"/>
          <w:sz w:val="24"/>
          <w:szCs w:val="24"/>
        </w:rPr>
        <w:t xml:space="preserve"> </w:t>
      </w:r>
    </w:p>
    <w:p w:rsidR="0090675F" w:rsidRDefault="00F9654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Belirli </w:t>
      </w:r>
      <w:r w:rsidR="00372C92">
        <w:rPr>
          <w:rFonts w:ascii="Palatino Linotype" w:hAnsi="Palatino Linotype"/>
          <w:sz w:val="24"/>
          <w:szCs w:val="24"/>
        </w:rPr>
        <w:t xml:space="preserve">periyotlarla </w:t>
      </w:r>
      <w:r w:rsidR="0090675F" w:rsidRPr="008632FE">
        <w:rPr>
          <w:rFonts w:ascii="Palatino Linotype" w:hAnsi="Palatino Linotype"/>
          <w:sz w:val="24"/>
          <w:szCs w:val="24"/>
        </w:rPr>
        <w:t>İlçe Milli Eğitim Müdürü ve Müdürlük yöneticileri okullardaki okuma saatlerine katılacaklardır.</w:t>
      </w:r>
    </w:p>
    <w:p w:rsidR="00FB0FD2" w:rsidRPr="008632FE" w:rsidRDefault="00FB0FD2" w:rsidP="00FB0FD2">
      <w:pPr>
        <w:pStyle w:val="ListeParagraf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DÖRDÜNCÜ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İzleme, Değerlendirme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İzleme</w:t>
      </w:r>
    </w:p>
    <w:p w:rsidR="00F00B15" w:rsidRPr="008632FE" w:rsidRDefault="000447BD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11</w:t>
      </w:r>
      <w:r w:rsidR="00F00B15" w:rsidRPr="008632FE">
        <w:rPr>
          <w:rFonts w:ascii="Palatino Linotype" w:hAnsi="Palatino Linotype"/>
          <w:b/>
          <w:sz w:val="24"/>
          <w:szCs w:val="24"/>
        </w:rPr>
        <w:t>.</w:t>
      </w:r>
      <w:r w:rsidR="00F00B15" w:rsidRPr="008632FE">
        <w:rPr>
          <w:rFonts w:ascii="Palatino Linotype" w:hAnsi="Palatino Linotype"/>
          <w:sz w:val="24"/>
          <w:szCs w:val="24"/>
        </w:rPr>
        <w:t xml:space="preserve"> (1) </w:t>
      </w:r>
      <w:r w:rsidRPr="008632FE">
        <w:rPr>
          <w:rFonts w:ascii="Palatino Linotype" w:hAnsi="Palatino Linotype"/>
          <w:sz w:val="24"/>
          <w:szCs w:val="24"/>
        </w:rPr>
        <w:t xml:space="preserve">Projenin sonuçlarıyla ilgili olarak </w:t>
      </w:r>
      <w:r w:rsidR="0090675F" w:rsidRPr="008632FE">
        <w:rPr>
          <w:rFonts w:ascii="Palatino Linotype" w:hAnsi="Palatino Linotype"/>
          <w:sz w:val="24"/>
          <w:szCs w:val="24"/>
        </w:rPr>
        <w:t>okullarda tespit edilecek sorunlar ve çözüm önerileri raporlanarak İl</w:t>
      </w:r>
      <w:r w:rsidR="00372C92">
        <w:rPr>
          <w:rFonts w:ascii="Palatino Linotype" w:hAnsi="Palatino Linotype"/>
          <w:sz w:val="24"/>
          <w:szCs w:val="24"/>
        </w:rPr>
        <w:t>çe</w:t>
      </w:r>
      <w:r w:rsidR="0090675F" w:rsidRPr="008632FE">
        <w:rPr>
          <w:rFonts w:ascii="Palatino Linotype" w:hAnsi="Palatino Linotype"/>
          <w:sz w:val="24"/>
          <w:szCs w:val="24"/>
        </w:rPr>
        <w:t xml:space="preserve"> Milli Eğitim Müdürlüğüne bildirilecektir. </w:t>
      </w:r>
      <w:r w:rsidR="00B27CE1" w:rsidRPr="008632FE">
        <w:rPr>
          <w:rFonts w:ascii="Palatino Linotype" w:hAnsi="Palatino Linotype"/>
          <w:sz w:val="24"/>
          <w:szCs w:val="24"/>
        </w:rPr>
        <w:t>Eğitim yılı sonu</w:t>
      </w:r>
      <w:r w:rsidR="0021205E">
        <w:rPr>
          <w:rFonts w:ascii="Palatino Linotype" w:hAnsi="Palatino Linotype"/>
          <w:sz w:val="24"/>
          <w:szCs w:val="24"/>
        </w:rPr>
        <w:t xml:space="preserve">nda tüm okul müdürlükleri Form </w:t>
      </w:r>
      <w:r w:rsidR="00510919">
        <w:rPr>
          <w:rFonts w:ascii="Palatino Linotype" w:hAnsi="Palatino Linotype"/>
          <w:sz w:val="24"/>
          <w:szCs w:val="24"/>
        </w:rPr>
        <w:t>1’</w:t>
      </w:r>
      <w:r w:rsidR="00B27CE1" w:rsidRPr="008632FE">
        <w:rPr>
          <w:rFonts w:ascii="Palatino Linotype" w:hAnsi="Palatino Linotype"/>
          <w:sz w:val="24"/>
          <w:szCs w:val="24"/>
        </w:rPr>
        <w:t>i doldurarak İlçe Milli Eğitim Müdürlüğüne</w:t>
      </w:r>
      <w:r w:rsidR="00372C92">
        <w:rPr>
          <w:rFonts w:ascii="Palatino Linotype" w:hAnsi="Palatino Linotype"/>
          <w:sz w:val="24"/>
          <w:szCs w:val="24"/>
        </w:rPr>
        <w:t xml:space="preserve"> </w:t>
      </w:r>
      <w:r w:rsidR="003C16EE" w:rsidRPr="008632FE">
        <w:rPr>
          <w:rFonts w:ascii="Palatino Linotype" w:hAnsi="Palatino Linotype"/>
          <w:sz w:val="24"/>
          <w:szCs w:val="24"/>
        </w:rPr>
        <w:t>gönderecektir.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Değerlendirme</w:t>
      </w:r>
    </w:p>
    <w:p w:rsidR="00F00B15" w:rsidRPr="008632FE" w:rsidRDefault="000447BD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12</w:t>
      </w:r>
      <w:r w:rsidR="00F00B15" w:rsidRPr="008632FE">
        <w:rPr>
          <w:rFonts w:ascii="Palatino Linotype" w:hAnsi="Palatino Linotype"/>
          <w:b/>
          <w:sz w:val="24"/>
          <w:szCs w:val="24"/>
        </w:rPr>
        <w:t>.</w:t>
      </w:r>
      <w:r w:rsidR="00F00B15" w:rsidRPr="008632FE">
        <w:rPr>
          <w:rFonts w:ascii="Palatino Linotype" w:hAnsi="Palatino Linotype"/>
          <w:sz w:val="24"/>
          <w:szCs w:val="24"/>
        </w:rPr>
        <w:t xml:space="preserve"> (1) </w:t>
      </w:r>
      <w:r w:rsidR="00D02829">
        <w:rPr>
          <w:rFonts w:ascii="Palatino Linotype" w:hAnsi="Palatino Linotype"/>
          <w:sz w:val="24"/>
          <w:szCs w:val="24"/>
        </w:rPr>
        <w:t>Proje sonuçları Hazira</w:t>
      </w:r>
      <w:r w:rsidR="00E67A46" w:rsidRPr="008632FE">
        <w:rPr>
          <w:rFonts w:ascii="Palatino Linotype" w:hAnsi="Palatino Linotype"/>
          <w:sz w:val="24"/>
          <w:szCs w:val="24"/>
        </w:rPr>
        <w:t>n ayı içerisinde</w:t>
      </w:r>
      <w:r w:rsidR="000D3676" w:rsidRPr="008632FE">
        <w:rPr>
          <w:rFonts w:ascii="Palatino Linotype" w:hAnsi="Palatino Linotype"/>
          <w:sz w:val="24"/>
          <w:szCs w:val="24"/>
        </w:rPr>
        <w:t xml:space="preserve"> yapılacak bir toplantı ile değerlendiri</w:t>
      </w:r>
      <w:r w:rsidR="003F6675" w:rsidRPr="008632FE">
        <w:rPr>
          <w:rFonts w:ascii="Palatino Linotype" w:hAnsi="Palatino Linotype"/>
          <w:sz w:val="24"/>
          <w:szCs w:val="24"/>
        </w:rPr>
        <w:t>lecek ve raporlandırılacaktır.</w:t>
      </w:r>
      <w:r w:rsidR="0021205E">
        <w:rPr>
          <w:rFonts w:ascii="Palatino Linotype" w:hAnsi="Palatino Linotype"/>
          <w:sz w:val="24"/>
          <w:szCs w:val="24"/>
        </w:rPr>
        <w:t xml:space="preserve"> Gerekirse projeyi özverili bir şekilde uygulayan okullar, idareciler, öğretmen ve </w:t>
      </w:r>
      <w:proofErr w:type="gramStart"/>
      <w:r w:rsidR="0021205E">
        <w:rPr>
          <w:rFonts w:ascii="Palatino Linotype" w:hAnsi="Palatino Linotype"/>
          <w:sz w:val="24"/>
          <w:szCs w:val="24"/>
        </w:rPr>
        <w:t>öğrenciler  müdürlüğümüz</w:t>
      </w:r>
      <w:proofErr w:type="gramEnd"/>
      <w:r w:rsidR="0021205E">
        <w:rPr>
          <w:rFonts w:ascii="Palatino Linotype" w:hAnsi="Palatino Linotype"/>
          <w:sz w:val="24"/>
          <w:szCs w:val="24"/>
        </w:rPr>
        <w:t xml:space="preserve"> tarafından ödüllendirilecektir.</w:t>
      </w:r>
    </w:p>
    <w:p w:rsidR="00FB0FD2" w:rsidRDefault="00FB0FD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72C92" w:rsidRDefault="00372C9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72C92" w:rsidRDefault="00372C9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72C92" w:rsidRDefault="00372C9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72C92" w:rsidRDefault="00372C9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BEŞİNCİ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Çeşitli ve son hükümler</w:t>
      </w:r>
    </w:p>
    <w:p w:rsidR="00ED1B26" w:rsidRDefault="00ED1B26" w:rsidP="00ED1B26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Yürürlük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</w:t>
      </w:r>
      <w:r w:rsidR="000D3676" w:rsidRPr="008632FE">
        <w:rPr>
          <w:rFonts w:ascii="Palatino Linotype" w:hAnsi="Palatino Linotype"/>
          <w:b/>
          <w:sz w:val="24"/>
          <w:szCs w:val="24"/>
        </w:rPr>
        <w:t>3</w:t>
      </w:r>
      <w:r w:rsidRPr="008632FE">
        <w:rPr>
          <w:rFonts w:ascii="Palatino Linotype" w:hAnsi="Palatino Linotype"/>
          <w:sz w:val="24"/>
          <w:szCs w:val="24"/>
        </w:rPr>
        <w:t xml:space="preserve"> </w:t>
      </w:r>
      <w:r w:rsidR="00DE17C9">
        <w:rPr>
          <w:rFonts w:ascii="Palatino Linotype" w:hAnsi="Palatino Linotype"/>
          <w:sz w:val="24"/>
          <w:szCs w:val="24"/>
        </w:rPr>
        <w:t xml:space="preserve"> (1</w:t>
      </w:r>
      <w:r w:rsidRPr="008632FE">
        <w:rPr>
          <w:rFonts w:ascii="Palatino Linotype" w:hAnsi="Palatino Linotype"/>
          <w:sz w:val="24"/>
          <w:szCs w:val="24"/>
        </w:rPr>
        <w:t>) Hazırlanan bu yönerge esnek, geliştirilebilir ve ihtiyaç duyulması halinde değiştirilebi</w:t>
      </w:r>
      <w:r w:rsidR="000D3676" w:rsidRPr="008632FE">
        <w:rPr>
          <w:rFonts w:ascii="Palatino Linotype" w:hAnsi="Palatino Linotype"/>
          <w:sz w:val="24"/>
          <w:szCs w:val="24"/>
        </w:rPr>
        <w:t xml:space="preserve">lir bir formda hazırlanmıştır. 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00B15" w:rsidRPr="008632FE" w:rsidRDefault="00DE17C9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(2</w:t>
      </w:r>
      <w:r w:rsidR="00F00B15" w:rsidRPr="008632FE">
        <w:rPr>
          <w:rFonts w:ascii="Palatino Linotype" w:hAnsi="Palatino Linotype"/>
          <w:sz w:val="24"/>
          <w:szCs w:val="24"/>
        </w:rPr>
        <w:t xml:space="preserve">) Bu yönergenin uygulanması sürecinde yapılan çalışmalar eğitim ve öğretimle ilgili mevzuat hükümlerine uygun olarak yapılır. </w:t>
      </w:r>
    </w:p>
    <w:p w:rsidR="008632FE" w:rsidRDefault="008632FE" w:rsidP="008632F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165677" w:rsidRPr="008172DF" w:rsidRDefault="00165677" w:rsidP="00165677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165677" w:rsidRDefault="00DE17C9" w:rsidP="00DE17C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Vahit YILDIZ</w:t>
      </w:r>
    </w:p>
    <w:p w:rsidR="00165677" w:rsidRDefault="00165677" w:rsidP="00165677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</w:t>
      </w:r>
      <w:r w:rsidRPr="008172DF">
        <w:rPr>
          <w:rFonts w:ascii="Palatino Linotype" w:hAnsi="Palatino Linotype"/>
          <w:sz w:val="24"/>
          <w:szCs w:val="24"/>
        </w:rPr>
        <w:t>İl</w:t>
      </w:r>
      <w:r w:rsidR="00DE17C9">
        <w:rPr>
          <w:rFonts w:ascii="Palatino Linotype" w:hAnsi="Palatino Linotype"/>
          <w:sz w:val="24"/>
          <w:szCs w:val="24"/>
        </w:rPr>
        <w:t>çe</w:t>
      </w:r>
      <w:r w:rsidRPr="008172DF">
        <w:rPr>
          <w:rFonts w:ascii="Palatino Linotype" w:hAnsi="Palatino Linotype"/>
          <w:sz w:val="24"/>
          <w:szCs w:val="24"/>
        </w:rPr>
        <w:t xml:space="preserve"> Milli Eğitim Müdürü</w:t>
      </w:r>
    </w:p>
    <w:p w:rsidR="00165677" w:rsidRPr="008172DF" w:rsidRDefault="00165677" w:rsidP="00165677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165677" w:rsidRPr="008172DF" w:rsidRDefault="00165677" w:rsidP="0016567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OLUR</w:t>
      </w:r>
      <w:r>
        <w:rPr>
          <w:rFonts w:ascii="Palatino Linotype" w:hAnsi="Palatino Linotype"/>
          <w:sz w:val="24"/>
          <w:szCs w:val="24"/>
        </w:rPr>
        <w:t>.</w:t>
      </w:r>
    </w:p>
    <w:p w:rsidR="00165677" w:rsidRDefault="00DE17C9" w:rsidP="00165677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….</w:t>
      </w:r>
      <w:proofErr w:type="gramEnd"/>
      <w:r>
        <w:rPr>
          <w:rFonts w:ascii="Palatino Linotype" w:hAnsi="Palatino Linotype"/>
          <w:sz w:val="24"/>
          <w:szCs w:val="24"/>
        </w:rPr>
        <w:t>/…./2018</w:t>
      </w:r>
    </w:p>
    <w:p w:rsidR="00165677" w:rsidRDefault="00165677" w:rsidP="00165677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Pr="008172DF" w:rsidRDefault="00DE17C9" w:rsidP="0016567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Rahmi BULUT</w:t>
      </w:r>
    </w:p>
    <w:p w:rsidR="00165677" w:rsidRPr="008172DF" w:rsidRDefault="00DE17C9" w:rsidP="00165677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Kaymakam V.</w:t>
      </w:r>
    </w:p>
    <w:p w:rsidR="00507245" w:rsidRDefault="00507245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507245" w:rsidRDefault="00507245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Default="00165677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Default="00165677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Default="00165677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507245" w:rsidRPr="008632FE" w:rsidRDefault="00507245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DE17C9" w:rsidRDefault="00DE17C9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DE17C9" w:rsidRDefault="00DE17C9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DE17C9" w:rsidRDefault="00DE17C9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DE17C9" w:rsidRDefault="00DE17C9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DE17C9" w:rsidRDefault="00DE17C9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3B5418" w:rsidRPr="008632FE" w:rsidRDefault="0021205E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Form </w:t>
      </w:r>
      <w:r w:rsidR="00510919">
        <w:rPr>
          <w:rFonts w:ascii="Palatino Linotype" w:hAnsi="Palatino Linotype"/>
          <w:b/>
          <w:sz w:val="24"/>
          <w:szCs w:val="24"/>
        </w:rPr>
        <w:t>1</w:t>
      </w:r>
    </w:p>
    <w:p w:rsidR="003C16EE" w:rsidRPr="008632FE" w:rsidRDefault="003C16EE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96541" w:rsidRPr="008632FE" w:rsidRDefault="00F96541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9631" w:type="dxa"/>
        <w:tblLook w:val="04A0" w:firstRow="1" w:lastRow="0" w:firstColumn="1" w:lastColumn="0" w:noHBand="0" w:noVBand="1"/>
      </w:tblPr>
      <w:tblGrid>
        <w:gridCol w:w="5637"/>
        <w:gridCol w:w="3994"/>
      </w:tblGrid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İlçe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0C6026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Okul/kurum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4B41EA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Toplam </w:t>
            </w:r>
            <w:r w:rsidR="006C6A73" w:rsidRPr="008632FE">
              <w:rPr>
                <w:rFonts w:ascii="Palatino Linotype" w:hAnsi="Palatino Linotype" w:cs="Times New Roman"/>
                <w:sz w:val="24"/>
                <w:szCs w:val="24"/>
              </w:rPr>
              <w:t>Sınıf 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6C6A73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Kitap Okuyan Ö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ğrenci 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6C6A73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Okunan 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ayfa 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A4F8C" w:rsidRPr="008632FE" w:rsidTr="006C6A73">
        <w:trPr>
          <w:trHeight w:val="579"/>
        </w:trPr>
        <w:tc>
          <w:tcPr>
            <w:tcW w:w="5637" w:type="dxa"/>
            <w:vAlign w:val="center"/>
          </w:tcPr>
          <w:p w:rsidR="00EA4F8C" w:rsidRPr="008632FE" w:rsidRDefault="006C6A73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Okunan T</w:t>
            </w:r>
            <w:r w:rsidR="00EA4F8C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oplam 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Kitap S</w:t>
            </w:r>
            <w:r w:rsidR="00EA4F8C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EA4F8C" w:rsidRPr="008632FE" w:rsidRDefault="00EA4F8C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Öğrenci </w:t>
            </w:r>
            <w:r w:rsidR="006C6A73" w:rsidRPr="008632FE">
              <w:rPr>
                <w:rFonts w:ascii="Palatino Linotype" w:hAnsi="Palatino Linotype" w:cs="Times New Roman"/>
                <w:sz w:val="24"/>
                <w:szCs w:val="24"/>
              </w:rPr>
              <w:t>Başına Okunan Ortalama Kitap Sayısı: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B5418" w:rsidRPr="008632FE" w:rsidRDefault="003B5418" w:rsidP="008632FE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B5418" w:rsidRPr="008632FE" w:rsidRDefault="00DE17C9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Bu rapor …/</w:t>
      </w:r>
      <w:proofErr w:type="gramStart"/>
      <w:r>
        <w:rPr>
          <w:rFonts w:ascii="Palatino Linotype" w:hAnsi="Palatino Linotype" w:cs="Times New Roman"/>
          <w:sz w:val="24"/>
          <w:szCs w:val="24"/>
        </w:rPr>
        <w:t>….</w:t>
      </w:r>
      <w:proofErr w:type="gramEnd"/>
      <w:r>
        <w:rPr>
          <w:rFonts w:ascii="Palatino Linotype" w:hAnsi="Palatino Linotype" w:cs="Times New Roman"/>
          <w:sz w:val="24"/>
          <w:szCs w:val="24"/>
        </w:rPr>
        <w:t>/2018 ile …./…./2019</w:t>
      </w:r>
      <w:r w:rsidR="003B5418" w:rsidRPr="008632FE">
        <w:rPr>
          <w:rFonts w:ascii="Palatino Linotype" w:hAnsi="Palatino Linotype" w:cs="Times New Roman"/>
          <w:sz w:val="24"/>
          <w:szCs w:val="24"/>
        </w:rPr>
        <w:t xml:space="preserve"> tarihleri arasındaki öğrenci faaliyetlerini kapsamaktadır.</w:t>
      </w:r>
    </w:p>
    <w:p w:rsidR="003B5418" w:rsidRPr="008632FE" w:rsidRDefault="003B5418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F55A2" w:rsidRPr="008632FE" w:rsidRDefault="003F55A2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B5418" w:rsidRPr="008632FE" w:rsidRDefault="00DE17C9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…/</w:t>
      </w:r>
      <w:proofErr w:type="gramStart"/>
      <w:r>
        <w:rPr>
          <w:rFonts w:ascii="Palatino Linotype" w:hAnsi="Palatino Linotype" w:cs="Times New Roman"/>
          <w:sz w:val="24"/>
          <w:szCs w:val="24"/>
        </w:rPr>
        <w:t>…..</w:t>
      </w:r>
      <w:proofErr w:type="gramEnd"/>
      <w:r>
        <w:rPr>
          <w:rFonts w:ascii="Palatino Linotype" w:hAnsi="Palatino Linotype" w:cs="Times New Roman"/>
          <w:sz w:val="24"/>
          <w:szCs w:val="24"/>
        </w:rPr>
        <w:t>/2019</w:t>
      </w:r>
    </w:p>
    <w:p w:rsidR="003B5418" w:rsidRPr="008632FE" w:rsidRDefault="003B5418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Okul Müdürü</w:t>
      </w: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F96541" w:rsidRPr="008632FE" w:rsidRDefault="00F96541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DE17C9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</w:p>
    <w:sectPr w:rsidR="003C16EE" w:rsidRPr="008632FE" w:rsidSect="003F6675">
      <w:footerReference w:type="default" r:id="rId9"/>
      <w:pgSz w:w="11906" w:h="16838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0" w:rsidRDefault="006B3E80" w:rsidP="00DA133B">
      <w:pPr>
        <w:spacing w:after="0" w:line="240" w:lineRule="auto"/>
      </w:pPr>
      <w:r>
        <w:separator/>
      </w:r>
    </w:p>
  </w:endnote>
  <w:endnote w:type="continuationSeparator" w:id="0">
    <w:p w:rsidR="006B3E80" w:rsidRDefault="006B3E80" w:rsidP="00D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02"/>
      <w:docPartObj>
        <w:docPartGallery w:val="Page Numbers (Bottom of Page)"/>
        <w:docPartUnique/>
      </w:docPartObj>
    </w:sdtPr>
    <w:sdtEndPr/>
    <w:sdtContent>
      <w:p w:rsidR="000B785E" w:rsidRDefault="00BD4484">
        <w:pPr>
          <w:pStyle w:val="Altbilgi"/>
          <w:jc w:val="center"/>
        </w:pPr>
        <w:r>
          <w:fldChar w:fldCharType="begin"/>
        </w:r>
        <w:r w:rsidR="0075030A">
          <w:instrText xml:space="preserve"> PAGE   \* MERGEFORMAT </w:instrText>
        </w:r>
        <w:r>
          <w:fldChar w:fldCharType="separate"/>
        </w:r>
        <w:r w:rsidR="00510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85E" w:rsidRDefault="000B78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0" w:rsidRDefault="006B3E80" w:rsidP="00DA133B">
      <w:pPr>
        <w:spacing w:after="0" w:line="240" w:lineRule="auto"/>
      </w:pPr>
      <w:r>
        <w:separator/>
      </w:r>
    </w:p>
  </w:footnote>
  <w:footnote w:type="continuationSeparator" w:id="0">
    <w:p w:rsidR="006B3E80" w:rsidRDefault="006B3E80" w:rsidP="00DA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A60"/>
      </v:shape>
    </w:pict>
  </w:numPicBullet>
  <w:abstractNum w:abstractNumId="0">
    <w:nsid w:val="06006664"/>
    <w:multiLevelType w:val="hybridMultilevel"/>
    <w:tmpl w:val="A3FC62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C3D"/>
    <w:multiLevelType w:val="hybridMultilevel"/>
    <w:tmpl w:val="8B20C5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52A"/>
    <w:multiLevelType w:val="multilevel"/>
    <w:tmpl w:val="9B34A9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2F2F23"/>
    <w:multiLevelType w:val="hybridMultilevel"/>
    <w:tmpl w:val="FFBC9914"/>
    <w:lvl w:ilvl="0" w:tplc="69B606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E53B6A"/>
    <w:multiLevelType w:val="hybridMultilevel"/>
    <w:tmpl w:val="B762B2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3BAB"/>
    <w:multiLevelType w:val="hybridMultilevel"/>
    <w:tmpl w:val="93161E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6D6"/>
    <w:multiLevelType w:val="hybridMultilevel"/>
    <w:tmpl w:val="7DB28EA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975583"/>
    <w:multiLevelType w:val="hybridMultilevel"/>
    <w:tmpl w:val="92380774"/>
    <w:lvl w:ilvl="0" w:tplc="041F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847C4"/>
    <w:multiLevelType w:val="multilevel"/>
    <w:tmpl w:val="B266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D644B2B"/>
    <w:multiLevelType w:val="hybridMultilevel"/>
    <w:tmpl w:val="DD800C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B71"/>
    <w:multiLevelType w:val="hybridMultilevel"/>
    <w:tmpl w:val="07AE1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712"/>
    <w:multiLevelType w:val="hybridMultilevel"/>
    <w:tmpl w:val="F0466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D3A"/>
    <w:multiLevelType w:val="multilevel"/>
    <w:tmpl w:val="6F4C41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8203F8"/>
    <w:multiLevelType w:val="multilevel"/>
    <w:tmpl w:val="E158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5B21E0"/>
    <w:multiLevelType w:val="multilevel"/>
    <w:tmpl w:val="89E21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4876FFE"/>
    <w:multiLevelType w:val="hybridMultilevel"/>
    <w:tmpl w:val="BD90B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3192"/>
    <w:multiLevelType w:val="multilevel"/>
    <w:tmpl w:val="B9BE2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1D7557"/>
    <w:multiLevelType w:val="hybridMultilevel"/>
    <w:tmpl w:val="D2B88A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8670F"/>
    <w:multiLevelType w:val="hybridMultilevel"/>
    <w:tmpl w:val="B10A7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67DF"/>
    <w:multiLevelType w:val="hybridMultilevel"/>
    <w:tmpl w:val="647A1242"/>
    <w:lvl w:ilvl="0" w:tplc="041F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46B83CC6"/>
    <w:multiLevelType w:val="multilevel"/>
    <w:tmpl w:val="877AB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80C26AC"/>
    <w:multiLevelType w:val="multilevel"/>
    <w:tmpl w:val="81144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E183C3E"/>
    <w:multiLevelType w:val="hybridMultilevel"/>
    <w:tmpl w:val="1F625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E11D2"/>
    <w:multiLevelType w:val="hybridMultilevel"/>
    <w:tmpl w:val="421A4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049D6"/>
    <w:multiLevelType w:val="multilevel"/>
    <w:tmpl w:val="A49EE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39A71D2"/>
    <w:multiLevelType w:val="multilevel"/>
    <w:tmpl w:val="7738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4B573E4"/>
    <w:multiLevelType w:val="hybridMultilevel"/>
    <w:tmpl w:val="16A8B2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53B8"/>
    <w:multiLevelType w:val="multilevel"/>
    <w:tmpl w:val="1B2CD2D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D58397E"/>
    <w:multiLevelType w:val="hybridMultilevel"/>
    <w:tmpl w:val="8A1A6F64"/>
    <w:lvl w:ilvl="0" w:tplc="B6BA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42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4C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4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83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0C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26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85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0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81521"/>
    <w:multiLevelType w:val="hybridMultilevel"/>
    <w:tmpl w:val="E9305EF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01D4D"/>
    <w:multiLevelType w:val="hybridMultilevel"/>
    <w:tmpl w:val="969692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D7966"/>
    <w:multiLevelType w:val="hybridMultilevel"/>
    <w:tmpl w:val="16483D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46377"/>
    <w:multiLevelType w:val="hybridMultilevel"/>
    <w:tmpl w:val="73F4E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51299"/>
    <w:multiLevelType w:val="hybridMultilevel"/>
    <w:tmpl w:val="43B25F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26CFE"/>
    <w:multiLevelType w:val="multilevel"/>
    <w:tmpl w:val="C2C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6371F42"/>
    <w:multiLevelType w:val="multilevel"/>
    <w:tmpl w:val="33C6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D8F65FB"/>
    <w:multiLevelType w:val="hybridMultilevel"/>
    <w:tmpl w:val="14D22F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F046D"/>
    <w:multiLevelType w:val="hybridMultilevel"/>
    <w:tmpl w:val="02E6A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A526E"/>
    <w:multiLevelType w:val="multilevel"/>
    <w:tmpl w:val="F924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2AA4578"/>
    <w:multiLevelType w:val="multilevel"/>
    <w:tmpl w:val="C28277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31D7A80"/>
    <w:multiLevelType w:val="hybridMultilevel"/>
    <w:tmpl w:val="7838848C"/>
    <w:lvl w:ilvl="0" w:tplc="AD2CF43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92186"/>
    <w:multiLevelType w:val="multilevel"/>
    <w:tmpl w:val="8EC818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73A50A0"/>
    <w:multiLevelType w:val="hybridMultilevel"/>
    <w:tmpl w:val="0786FE8C"/>
    <w:lvl w:ilvl="0" w:tplc="21728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23523"/>
    <w:multiLevelType w:val="hybridMultilevel"/>
    <w:tmpl w:val="6D54A09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E46A6"/>
    <w:multiLevelType w:val="hybridMultilevel"/>
    <w:tmpl w:val="50D8DDB2"/>
    <w:lvl w:ilvl="0" w:tplc="8904D53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5"/>
  </w:num>
  <w:num w:numId="4">
    <w:abstractNumId w:val="11"/>
  </w:num>
  <w:num w:numId="5">
    <w:abstractNumId w:val="25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23"/>
  </w:num>
  <w:num w:numId="11">
    <w:abstractNumId w:val="38"/>
  </w:num>
  <w:num w:numId="12">
    <w:abstractNumId w:val="20"/>
  </w:num>
  <w:num w:numId="13">
    <w:abstractNumId w:val="24"/>
  </w:num>
  <w:num w:numId="14">
    <w:abstractNumId w:val="13"/>
  </w:num>
  <w:num w:numId="15">
    <w:abstractNumId w:val="21"/>
  </w:num>
  <w:num w:numId="16">
    <w:abstractNumId w:val="14"/>
  </w:num>
  <w:num w:numId="17">
    <w:abstractNumId w:val="2"/>
  </w:num>
  <w:num w:numId="18">
    <w:abstractNumId w:val="12"/>
  </w:num>
  <w:num w:numId="19">
    <w:abstractNumId w:val="39"/>
  </w:num>
  <w:num w:numId="20">
    <w:abstractNumId w:val="41"/>
  </w:num>
  <w:num w:numId="21">
    <w:abstractNumId w:val="27"/>
  </w:num>
  <w:num w:numId="22">
    <w:abstractNumId w:val="16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4"/>
  </w:num>
  <w:num w:numId="26">
    <w:abstractNumId w:val="22"/>
  </w:num>
  <w:num w:numId="27">
    <w:abstractNumId w:val="10"/>
  </w:num>
  <w:num w:numId="28">
    <w:abstractNumId w:val="15"/>
  </w:num>
  <w:num w:numId="29">
    <w:abstractNumId w:val="43"/>
  </w:num>
  <w:num w:numId="30">
    <w:abstractNumId w:val="0"/>
  </w:num>
  <w:num w:numId="31">
    <w:abstractNumId w:val="1"/>
  </w:num>
  <w:num w:numId="32">
    <w:abstractNumId w:val="17"/>
  </w:num>
  <w:num w:numId="33">
    <w:abstractNumId w:val="42"/>
  </w:num>
  <w:num w:numId="34">
    <w:abstractNumId w:val="36"/>
  </w:num>
  <w:num w:numId="35">
    <w:abstractNumId w:val="4"/>
  </w:num>
  <w:num w:numId="36">
    <w:abstractNumId w:val="26"/>
  </w:num>
  <w:num w:numId="37">
    <w:abstractNumId w:val="29"/>
  </w:num>
  <w:num w:numId="38">
    <w:abstractNumId w:val="6"/>
  </w:num>
  <w:num w:numId="39">
    <w:abstractNumId w:val="33"/>
  </w:num>
  <w:num w:numId="40">
    <w:abstractNumId w:val="3"/>
  </w:num>
  <w:num w:numId="41">
    <w:abstractNumId w:val="32"/>
  </w:num>
  <w:num w:numId="42">
    <w:abstractNumId w:val="31"/>
  </w:num>
  <w:num w:numId="43">
    <w:abstractNumId w:val="5"/>
  </w:num>
  <w:num w:numId="44">
    <w:abstractNumId w:val="37"/>
  </w:num>
  <w:num w:numId="45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7"/>
    <w:rsid w:val="0000130A"/>
    <w:rsid w:val="00004111"/>
    <w:rsid w:val="000049EC"/>
    <w:rsid w:val="00006F06"/>
    <w:rsid w:val="00010CEA"/>
    <w:rsid w:val="00011407"/>
    <w:rsid w:val="000146DA"/>
    <w:rsid w:val="00014F56"/>
    <w:rsid w:val="000153F2"/>
    <w:rsid w:val="0001710F"/>
    <w:rsid w:val="00021949"/>
    <w:rsid w:val="00025716"/>
    <w:rsid w:val="00025894"/>
    <w:rsid w:val="00032D60"/>
    <w:rsid w:val="0003565B"/>
    <w:rsid w:val="00040887"/>
    <w:rsid w:val="00043496"/>
    <w:rsid w:val="000447BD"/>
    <w:rsid w:val="00045A09"/>
    <w:rsid w:val="00051798"/>
    <w:rsid w:val="00053C9A"/>
    <w:rsid w:val="00054540"/>
    <w:rsid w:val="00055216"/>
    <w:rsid w:val="0006284E"/>
    <w:rsid w:val="00066280"/>
    <w:rsid w:val="00071753"/>
    <w:rsid w:val="00072C90"/>
    <w:rsid w:val="00080F20"/>
    <w:rsid w:val="00085977"/>
    <w:rsid w:val="00091A6C"/>
    <w:rsid w:val="00092938"/>
    <w:rsid w:val="00095508"/>
    <w:rsid w:val="000A0EBB"/>
    <w:rsid w:val="000A23E3"/>
    <w:rsid w:val="000B17C1"/>
    <w:rsid w:val="000B2796"/>
    <w:rsid w:val="000B785E"/>
    <w:rsid w:val="000C18F4"/>
    <w:rsid w:val="000C4E40"/>
    <w:rsid w:val="000C6026"/>
    <w:rsid w:val="000D3676"/>
    <w:rsid w:val="000D3B0A"/>
    <w:rsid w:val="000D4711"/>
    <w:rsid w:val="000D7DF1"/>
    <w:rsid w:val="000E0D94"/>
    <w:rsid w:val="000E67D5"/>
    <w:rsid w:val="000F15E2"/>
    <w:rsid w:val="00103480"/>
    <w:rsid w:val="001063E8"/>
    <w:rsid w:val="001072E4"/>
    <w:rsid w:val="00110EA7"/>
    <w:rsid w:val="00112DAC"/>
    <w:rsid w:val="001212E5"/>
    <w:rsid w:val="00121EB7"/>
    <w:rsid w:val="0012241B"/>
    <w:rsid w:val="00124397"/>
    <w:rsid w:val="001246DE"/>
    <w:rsid w:val="00125188"/>
    <w:rsid w:val="00125A4C"/>
    <w:rsid w:val="0013287D"/>
    <w:rsid w:val="00136C4F"/>
    <w:rsid w:val="001379B5"/>
    <w:rsid w:val="00150150"/>
    <w:rsid w:val="001561BE"/>
    <w:rsid w:val="0016214F"/>
    <w:rsid w:val="00164A54"/>
    <w:rsid w:val="00164B2D"/>
    <w:rsid w:val="00165677"/>
    <w:rsid w:val="00167BF9"/>
    <w:rsid w:val="0017060D"/>
    <w:rsid w:val="00174B61"/>
    <w:rsid w:val="001776AD"/>
    <w:rsid w:val="00182C53"/>
    <w:rsid w:val="00182F18"/>
    <w:rsid w:val="00184C83"/>
    <w:rsid w:val="0018574D"/>
    <w:rsid w:val="00185D96"/>
    <w:rsid w:val="00187C43"/>
    <w:rsid w:val="00191DEC"/>
    <w:rsid w:val="001933C8"/>
    <w:rsid w:val="00194487"/>
    <w:rsid w:val="00197157"/>
    <w:rsid w:val="001A544F"/>
    <w:rsid w:val="001C56CF"/>
    <w:rsid w:val="001D6D3F"/>
    <w:rsid w:val="001E067B"/>
    <w:rsid w:val="001F097D"/>
    <w:rsid w:val="001F1637"/>
    <w:rsid w:val="001F1855"/>
    <w:rsid w:val="001F7E13"/>
    <w:rsid w:val="0020693F"/>
    <w:rsid w:val="002113CE"/>
    <w:rsid w:val="00211AEF"/>
    <w:rsid w:val="0021205E"/>
    <w:rsid w:val="0022517B"/>
    <w:rsid w:val="00232221"/>
    <w:rsid w:val="002353B2"/>
    <w:rsid w:val="00236AE6"/>
    <w:rsid w:val="00237263"/>
    <w:rsid w:val="0024456F"/>
    <w:rsid w:val="002476EF"/>
    <w:rsid w:val="00251614"/>
    <w:rsid w:val="002520EA"/>
    <w:rsid w:val="0025496F"/>
    <w:rsid w:val="0026600F"/>
    <w:rsid w:val="0027662B"/>
    <w:rsid w:val="00292EAE"/>
    <w:rsid w:val="00294E46"/>
    <w:rsid w:val="002958EF"/>
    <w:rsid w:val="00296E08"/>
    <w:rsid w:val="002A0EE8"/>
    <w:rsid w:val="002A4A5F"/>
    <w:rsid w:val="002A7280"/>
    <w:rsid w:val="002B6F48"/>
    <w:rsid w:val="002C5CCF"/>
    <w:rsid w:val="002D159B"/>
    <w:rsid w:val="002D2318"/>
    <w:rsid w:val="002D31A7"/>
    <w:rsid w:val="002D3C9B"/>
    <w:rsid w:val="002D43EE"/>
    <w:rsid w:val="002D4D03"/>
    <w:rsid w:val="002D571B"/>
    <w:rsid w:val="002F508A"/>
    <w:rsid w:val="003019C9"/>
    <w:rsid w:val="00304463"/>
    <w:rsid w:val="003050EB"/>
    <w:rsid w:val="00305E79"/>
    <w:rsid w:val="00305F90"/>
    <w:rsid w:val="003078B1"/>
    <w:rsid w:val="00314C86"/>
    <w:rsid w:val="003156E5"/>
    <w:rsid w:val="00316903"/>
    <w:rsid w:val="003176E1"/>
    <w:rsid w:val="00317783"/>
    <w:rsid w:val="00327CF8"/>
    <w:rsid w:val="003367FB"/>
    <w:rsid w:val="003425F7"/>
    <w:rsid w:val="003507FD"/>
    <w:rsid w:val="00356A39"/>
    <w:rsid w:val="003713A5"/>
    <w:rsid w:val="00372C92"/>
    <w:rsid w:val="0037470E"/>
    <w:rsid w:val="0037489B"/>
    <w:rsid w:val="00381C41"/>
    <w:rsid w:val="003831FE"/>
    <w:rsid w:val="003915BB"/>
    <w:rsid w:val="003916AA"/>
    <w:rsid w:val="00392961"/>
    <w:rsid w:val="003944B6"/>
    <w:rsid w:val="0039637F"/>
    <w:rsid w:val="0039659A"/>
    <w:rsid w:val="00396807"/>
    <w:rsid w:val="003A761C"/>
    <w:rsid w:val="003B5418"/>
    <w:rsid w:val="003C16EE"/>
    <w:rsid w:val="003C245A"/>
    <w:rsid w:val="003C5D7A"/>
    <w:rsid w:val="003D1F4E"/>
    <w:rsid w:val="003D2591"/>
    <w:rsid w:val="003E0B21"/>
    <w:rsid w:val="003E2087"/>
    <w:rsid w:val="003F2DA1"/>
    <w:rsid w:val="003F2F83"/>
    <w:rsid w:val="003F55A2"/>
    <w:rsid w:val="003F6675"/>
    <w:rsid w:val="003F6E47"/>
    <w:rsid w:val="00402B3F"/>
    <w:rsid w:val="00402EF1"/>
    <w:rsid w:val="00422D99"/>
    <w:rsid w:val="0042371B"/>
    <w:rsid w:val="00426876"/>
    <w:rsid w:val="00426E2E"/>
    <w:rsid w:val="00431840"/>
    <w:rsid w:val="004354AC"/>
    <w:rsid w:val="004377C2"/>
    <w:rsid w:val="00440A3A"/>
    <w:rsid w:val="004446F2"/>
    <w:rsid w:val="00451A05"/>
    <w:rsid w:val="0046124D"/>
    <w:rsid w:val="00462357"/>
    <w:rsid w:val="004659A0"/>
    <w:rsid w:val="0047028C"/>
    <w:rsid w:val="004703A9"/>
    <w:rsid w:val="00472A5B"/>
    <w:rsid w:val="00477551"/>
    <w:rsid w:val="00482144"/>
    <w:rsid w:val="004851C4"/>
    <w:rsid w:val="00487213"/>
    <w:rsid w:val="004A5F8F"/>
    <w:rsid w:val="004B07A0"/>
    <w:rsid w:val="004B41EA"/>
    <w:rsid w:val="004B4788"/>
    <w:rsid w:val="004B5000"/>
    <w:rsid w:val="004D0FB9"/>
    <w:rsid w:val="004D4156"/>
    <w:rsid w:val="004D41EC"/>
    <w:rsid w:val="004E146D"/>
    <w:rsid w:val="004F2A6F"/>
    <w:rsid w:val="004F490E"/>
    <w:rsid w:val="004F6137"/>
    <w:rsid w:val="004F7B74"/>
    <w:rsid w:val="0050564A"/>
    <w:rsid w:val="00506743"/>
    <w:rsid w:val="00507245"/>
    <w:rsid w:val="00510919"/>
    <w:rsid w:val="00511782"/>
    <w:rsid w:val="00511CDB"/>
    <w:rsid w:val="00522D3B"/>
    <w:rsid w:val="00523305"/>
    <w:rsid w:val="00523E54"/>
    <w:rsid w:val="00531718"/>
    <w:rsid w:val="0053271E"/>
    <w:rsid w:val="00537D1B"/>
    <w:rsid w:val="00540699"/>
    <w:rsid w:val="00540B18"/>
    <w:rsid w:val="005429F3"/>
    <w:rsid w:val="00543A34"/>
    <w:rsid w:val="005503F6"/>
    <w:rsid w:val="005643F9"/>
    <w:rsid w:val="00573210"/>
    <w:rsid w:val="0057326E"/>
    <w:rsid w:val="00573AA9"/>
    <w:rsid w:val="005758B9"/>
    <w:rsid w:val="00584143"/>
    <w:rsid w:val="005A2060"/>
    <w:rsid w:val="005A3943"/>
    <w:rsid w:val="005A4BB2"/>
    <w:rsid w:val="005B7BB3"/>
    <w:rsid w:val="005C7FBB"/>
    <w:rsid w:val="005D41F2"/>
    <w:rsid w:val="005D5BA8"/>
    <w:rsid w:val="005E7C68"/>
    <w:rsid w:val="005F0D7F"/>
    <w:rsid w:val="005F5953"/>
    <w:rsid w:val="00603D1C"/>
    <w:rsid w:val="00606A32"/>
    <w:rsid w:val="00613A33"/>
    <w:rsid w:val="006262C6"/>
    <w:rsid w:val="00627F1D"/>
    <w:rsid w:val="0063497F"/>
    <w:rsid w:val="006351EE"/>
    <w:rsid w:val="00635297"/>
    <w:rsid w:val="006550E7"/>
    <w:rsid w:val="00657578"/>
    <w:rsid w:val="006604BA"/>
    <w:rsid w:val="00662276"/>
    <w:rsid w:val="00663D01"/>
    <w:rsid w:val="006744D1"/>
    <w:rsid w:val="006840AC"/>
    <w:rsid w:val="006840CF"/>
    <w:rsid w:val="00693116"/>
    <w:rsid w:val="00695FE5"/>
    <w:rsid w:val="006A5ACA"/>
    <w:rsid w:val="006A7525"/>
    <w:rsid w:val="006B318D"/>
    <w:rsid w:val="006B3E80"/>
    <w:rsid w:val="006C6A73"/>
    <w:rsid w:val="006C72C0"/>
    <w:rsid w:val="006C7D82"/>
    <w:rsid w:val="006C7E2B"/>
    <w:rsid w:val="006D313D"/>
    <w:rsid w:val="006D46FD"/>
    <w:rsid w:val="006D6BD7"/>
    <w:rsid w:val="006D7AE5"/>
    <w:rsid w:val="006E4FB9"/>
    <w:rsid w:val="006E5F2E"/>
    <w:rsid w:val="006F522C"/>
    <w:rsid w:val="006F5CB8"/>
    <w:rsid w:val="006F7D69"/>
    <w:rsid w:val="0070036E"/>
    <w:rsid w:val="00700EDA"/>
    <w:rsid w:val="00704055"/>
    <w:rsid w:val="007077F3"/>
    <w:rsid w:val="00713F10"/>
    <w:rsid w:val="00717948"/>
    <w:rsid w:val="00720E45"/>
    <w:rsid w:val="00734570"/>
    <w:rsid w:val="007352D9"/>
    <w:rsid w:val="00746094"/>
    <w:rsid w:val="00747075"/>
    <w:rsid w:val="0075030A"/>
    <w:rsid w:val="0075218F"/>
    <w:rsid w:val="00755C97"/>
    <w:rsid w:val="007607BB"/>
    <w:rsid w:val="00760E56"/>
    <w:rsid w:val="00764B9C"/>
    <w:rsid w:val="00764FF4"/>
    <w:rsid w:val="00766781"/>
    <w:rsid w:val="00770148"/>
    <w:rsid w:val="0077292D"/>
    <w:rsid w:val="00772B55"/>
    <w:rsid w:val="00774559"/>
    <w:rsid w:val="007747B6"/>
    <w:rsid w:val="00775AB6"/>
    <w:rsid w:val="00776800"/>
    <w:rsid w:val="007801D1"/>
    <w:rsid w:val="00793BA5"/>
    <w:rsid w:val="00796AFD"/>
    <w:rsid w:val="00796B77"/>
    <w:rsid w:val="007A3746"/>
    <w:rsid w:val="007A3BDF"/>
    <w:rsid w:val="007A7F6F"/>
    <w:rsid w:val="007B02D9"/>
    <w:rsid w:val="007B057C"/>
    <w:rsid w:val="007B0D15"/>
    <w:rsid w:val="007B382D"/>
    <w:rsid w:val="007B5DD1"/>
    <w:rsid w:val="007C6C75"/>
    <w:rsid w:val="007D0D47"/>
    <w:rsid w:val="007D3868"/>
    <w:rsid w:val="007D7B62"/>
    <w:rsid w:val="007D7D51"/>
    <w:rsid w:val="00801378"/>
    <w:rsid w:val="008054E9"/>
    <w:rsid w:val="00810D99"/>
    <w:rsid w:val="008138FB"/>
    <w:rsid w:val="00813F03"/>
    <w:rsid w:val="00834BAC"/>
    <w:rsid w:val="0083574C"/>
    <w:rsid w:val="00845435"/>
    <w:rsid w:val="00850150"/>
    <w:rsid w:val="008539B1"/>
    <w:rsid w:val="00857648"/>
    <w:rsid w:val="008632FE"/>
    <w:rsid w:val="008707F5"/>
    <w:rsid w:val="00873D67"/>
    <w:rsid w:val="008747B2"/>
    <w:rsid w:val="008836E3"/>
    <w:rsid w:val="00885D4F"/>
    <w:rsid w:val="00891257"/>
    <w:rsid w:val="00893F3C"/>
    <w:rsid w:val="00897EFE"/>
    <w:rsid w:val="008A20FD"/>
    <w:rsid w:val="008B3AE5"/>
    <w:rsid w:val="008D18F6"/>
    <w:rsid w:val="008D52D5"/>
    <w:rsid w:val="008E2B26"/>
    <w:rsid w:val="008E6C39"/>
    <w:rsid w:val="008E7117"/>
    <w:rsid w:val="008F2B69"/>
    <w:rsid w:val="009006B7"/>
    <w:rsid w:val="00905E65"/>
    <w:rsid w:val="0090675F"/>
    <w:rsid w:val="00913BBD"/>
    <w:rsid w:val="00915BD4"/>
    <w:rsid w:val="00921081"/>
    <w:rsid w:val="00923676"/>
    <w:rsid w:val="0092451E"/>
    <w:rsid w:val="00930EF6"/>
    <w:rsid w:val="0093344A"/>
    <w:rsid w:val="00934496"/>
    <w:rsid w:val="00936396"/>
    <w:rsid w:val="009405C0"/>
    <w:rsid w:val="00940CC7"/>
    <w:rsid w:val="00941D54"/>
    <w:rsid w:val="00945F20"/>
    <w:rsid w:val="009462C9"/>
    <w:rsid w:val="0094651D"/>
    <w:rsid w:val="009527A5"/>
    <w:rsid w:val="00954933"/>
    <w:rsid w:val="009557AF"/>
    <w:rsid w:val="00955EB3"/>
    <w:rsid w:val="00967A06"/>
    <w:rsid w:val="00967C7E"/>
    <w:rsid w:val="00973B38"/>
    <w:rsid w:val="00983C98"/>
    <w:rsid w:val="0098691F"/>
    <w:rsid w:val="00996C02"/>
    <w:rsid w:val="0099727C"/>
    <w:rsid w:val="009A38E5"/>
    <w:rsid w:val="009A718C"/>
    <w:rsid w:val="009B4C15"/>
    <w:rsid w:val="009B6703"/>
    <w:rsid w:val="009C4BA3"/>
    <w:rsid w:val="009D330C"/>
    <w:rsid w:val="009E17F8"/>
    <w:rsid w:val="009E2D12"/>
    <w:rsid w:val="009E42E6"/>
    <w:rsid w:val="009F1F35"/>
    <w:rsid w:val="009F56B2"/>
    <w:rsid w:val="009F6BA0"/>
    <w:rsid w:val="00A03773"/>
    <w:rsid w:val="00A04ECF"/>
    <w:rsid w:val="00A2275E"/>
    <w:rsid w:val="00A22D63"/>
    <w:rsid w:val="00A26DFB"/>
    <w:rsid w:val="00A27CAE"/>
    <w:rsid w:val="00A3736A"/>
    <w:rsid w:val="00A42BC0"/>
    <w:rsid w:val="00A44BD3"/>
    <w:rsid w:val="00A44D1A"/>
    <w:rsid w:val="00A451C9"/>
    <w:rsid w:val="00A46144"/>
    <w:rsid w:val="00A60C40"/>
    <w:rsid w:val="00A64D83"/>
    <w:rsid w:val="00A64EE5"/>
    <w:rsid w:val="00A66126"/>
    <w:rsid w:val="00A75DE3"/>
    <w:rsid w:val="00A76A56"/>
    <w:rsid w:val="00A812BD"/>
    <w:rsid w:val="00A8270A"/>
    <w:rsid w:val="00A85F20"/>
    <w:rsid w:val="00A86B91"/>
    <w:rsid w:val="00A931EF"/>
    <w:rsid w:val="00A947AB"/>
    <w:rsid w:val="00AA5B5C"/>
    <w:rsid w:val="00AA6230"/>
    <w:rsid w:val="00AB19B6"/>
    <w:rsid w:val="00AB3327"/>
    <w:rsid w:val="00AB4977"/>
    <w:rsid w:val="00AB611B"/>
    <w:rsid w:val="00AB6BD6"/>
    <w:rsid w:val="00AC0506"/>
    <w:rsid w:val="00AC0C03"/>
    <w:rsid w:val="00AC6855"/>
    <w:rsid w:val="00AC7DE4"/>
    <w:rsid w:val="00AD1C62"/>
    <w:rsid w:val="00AD59C8"/>
    <w:rsid w:val="00AD6FC4"/>
    <w:rsid w:val="00AF1853"/>
    <w:rsid w:val="00B21602"/>
    <w:rsid w:val="00B23E62"/>
    <w:rsid w:val="00B27CE1"/>
    <w:rsid w:val="00B327A1"/>
    <w:rsid w:val="00B334C8"/>
    <w:rsid w:val="00B33C55"/>
    <w:rsid w:val="00B3651A"/>
    <w:rsid w:val="00B3690A"/>
    <w:rsid w:val="00B37B73"/>
    <w:rsid w:val="00B41EC3"/>
    <w:rsid w:val="00B46EB2"/>
    <w:rsid w:val="00B56095"/>
    <w:rsid w:val="00B56D05"/>
    <w:rsid w:val="00B56EA0"/>
    <w:rsid w:val="00B57B2A"/>
    <w:rsid w:val="00B63093"/>
    <w:rsid w:val="00B653BE"/>
    <w:rsid w:val="00B656BB"/>
    <w:rsid w:val="00B77C74"/>
    <w:rsid w:val="00B80F00"/>
    <w:rsid w:val="00B85C33"/>
    <w:rsid w:val="00B86569"/>
    <w:rsid w:val="00BA0E55"/>
    <w:rsid w:val="00BB1170"/>
    <w:rsid w:val="00BB1B94"/>
    <w:rsid w:val="00BB3ACE"/>
    <w:rsid w:val="00BB4C18"/>
    <w:rsid w:val="00BB68CD"/>
    <w:rsid w:val="00BB79F1"/>
    <w:rsid w:val="00BC16FB"/>
    <w:rsid w:val="00BC2BCE"/>
    <w:rsid w:val="00BD16CD"/>
    <w:rsid w:val="00BD4484"/>
    <w:rsid w:val="00BD48B6"/>
    <w:rsid w:val="00BD5A97"/>
    <w:rsid w:val="00BD5B43"/>
    <w:rsid w:val="00BD7596"/>
    <w:rsid w:val="00BE0585"/>
    <w:rsid w:val="00BE20BE"/>
    <w:rsid w:val="00BE3656"/>
    <w:rsid w:val="00BF408C"/>
    <w:rsid w:val="00BF6FE5"/>
    <w:rsid w:val="00C00660"/>
    <w:rsid w:val="00C02B66"/>
    <w:rsid w:val="00C049F7"/>
    <w:rsid w:val="00C05167"/>
    <w:rsid w:val="00C140DE"/>
    <w:rsid w:val="00C1546B"/>
    <w:rsid w:val="00C2136C"/>
    <w:rsid w:val="00C21A12"/>
    <w:rsid w:val="00C24568"/>
    <w:rsid w:val="00C31B9E"/>
    <w:rsid w:val="00C35A52"/>
    <w:rsid w:val="00C40663"/>
    <w:rsid w:val="00C46F55"/>
    <w:rsid w:val="00C56538"/>
    <w:rsid w:val="00C56CA9"/>
    <w:rsid w:val="00C62327"/>
    <w:rsid w:val="00C6238F"/>
    <w:rsid w:val="00C63960"/>
    <w:rsid w:val="00C63E36"/>
    <w:rsid w:val="00C65F9A"/>
    <w:rsid w:val="00C83B9D"/>
    <w:rsid w:val="00C913B2"/>
    <w:rsid w:val="00C93C12"/>
    <w:rsid w:val="00C93F83"/>
    <w:rsid w:val="00C95C0A"/>
    <w:rsid w:val="00C96A36"/>
    <w:rsid w:val="00C97357"/>
    <w:rsid w:val="00CA0532"/>
    <w:rsid w:val="00CA0C61"/>
    <w:rsid w:val="00CA5121"/>
    <w:rsid w:val="00CB5396"/>
    <w:rsid w:val="00CB6BCA"/>
    <w:rsid w:val="00CD5C9A"/>
    <w:rsid w:val="00CE0289"/>
    <w:rsid w:val="00CE3042"/>
    <w:rsid w:val="00CE68FD"/>
    <w:rsid w:val="00CF0DF8"/>
    <w:rsid w:val="00CF1211"/>
    <w:rsid w:val="00D0242B"/>
    <w:rsid w:val="00D02829"/>
    <w:rsid w:val="00D03E36"/>
    <w:rsid w:val="00D13D66"/>
    <w:rsid w:val="00D14247"/>
    <w:rsid w:val="00D15DF2"/>
    <w:rsid w:val="00D23227"/>
    <w:rsid w:val="00D30FE3"/>
    <w:rsid w:val="00D33B65"/>
    <w:rsid w:val="00D34A40"/>
    <w:rsid w:val="00D43FC1"/>
    <w:rsid w:val="00D445FC"/>
    <w:rsid w:val="00D53626"/>
    <w:rsid w:val="00D5733A"/>
    <w:rsid w:val="00D606F3"/>
    <w:rsid w:val="00D6430C"/>
    <w:rsid w:val="00D73F88"/>
    <w:rsid w:val="00D75FEB"/>
    <w:rsid w:val="00D84C26"/>
    <w:rsid w:val="00D854EF"/>
    <w:rsid w:val="00D90246"/>
    <w:rsid w:val="00D942F0"/>
    <w:rsid w:val="00D9611D"/>
    <w:rsid w:val="00DA133B"/>
    <w:rsid w:val="00DA56A0"/>
    <w:rsid w:val="00DA7828"/>
    <w:rsid w:val="00DB07B9"/>
    <w:rsid w:val="00DB2E8C"/>
    <w:rsid w:val="00DC5953"/>
    <w:rsid w:val="00DC79A2"/>
    <w:rsid w:val="00DE17C9"/>
    <w:rsid w:val="00DE5E36"/>
    <w:rsid w:val="00DE63FF"/>
    <w:rsid w:val="00DF779F"/>
    <w:rsid w:val="00E13482"/>
    <w:rsid w:val="00E136AF"/>
    <w:rsid w:val="00E172C8"/>
    <w:rsid w:val="00E20108"/>
    <w:rsid w:val="00E24E2B"/>
    <w:rsid w:val="00E32E18"/>
    <w:rsid w:val="00E338B0"/>
    <w:rsid w:val="00E56EA7"/>
    <w:rsid w:val="00E56EBF"/>
    <w:rsid w:val="00E67A46"/>
    <w:rsid w:val="00E7025D"/>
    <w:rsid w:val="00E70AEF"/>
    <w:rsid w:val="00E73004"/>
    <w:rsid w:val="00E8712F"/>
    <w:rsid w:val="00E87EDD"/>
    <w:rsid w:val="00E928AC"/>
    <w:rsid w:val="00EA4F8C"/>
    <w:rsid w:val="00EB1997"/>
    <w:rsid w:val="00EB47E4"/>
    <w:rsid w:val="00EC0120"/>
    <w:rsid w:val="00EC61FB"/>
    <w:rsid w:val="00EC7CCE"/>
    <w:rsid w:val="00ED0BCC"/>
    <w:rsid w:val="00ED1B26"/>
    <w:rsid w:val="00EE3CBC"/>
    <w:rsid w:val="00EE54DE"/>
    <w:rsid w:val="00EF17AD"/>
    <w:rsid w:val="00F00B15"/>
    <w:rsid w:val="00F1270B"/>
    <w:rsid w:val="00F12EC1"/>
    <w:rsid w:val="00F16866"/>
    <w:rsid w:val="00F172F8"/>
    <w:rsid w:val="00F20ACC"/>
    <w:rsid w:val="00F2271E"/>
    <w:rsid w:val="00F316B5"/>
    <w:rsid w:val="00F35BBE"/>
    <w:rsid w:val="00F37E2A"/>
    <w:rsid w:val="00F508DD"/>
    <w:rsid w:val="00F55402"/>
    <w:rsid w:val="00F62D6E"/>
    <w:rsid w:val="00F642F9"/>
    <w:rsid w:val="00F674A0"/>
    <w:rsid w:val="00F75D8F"/>
    <w:rsid w:val="00F829B7"/>
    <w:rsid w:val="00F917A5"/>
    <w:rsid w:val="00F92544"/>
    <w:rsid w:val="00F93927"/>
    <w:rsid w:val="00F93F44"/>
    <w:rsid w:val="00F96541"/>
    <w:rsid w:val="00F97BE4"/>
    <w:rsid w:val="00FA0570"/>
    <w:rsid w:val="00FA4AFF"/>
    <w:rsid w:val="00FA4C15"/>
    <w:rsid w:val="00FB0FD2"/>
    <w:rsid w:val="00FB15DA"/>
    <w:rsid w:val="00FB1807"/>
    <w:rsid w:val="00FB6D42"/>
    <w:rsid w:val="00FC2F3E"/>
    <w:rsid w:val="00FC5D4B"/>
    <w:rsid w:val="00FD0B4D"/>
    <w:rsid w:val="00FD42AE"/>
    <w:rsid w:val="00FE621C"/>
    <w:rsid w:val="00FF369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8C09-AD1D-4B70-998E-C805E271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RukiyeAYDOGAN</dc:creator>
  <cp:lastModifiedBy>HAFIKMEM01</cp:lastModifiedBy>
  <cp:revision>7</cp:revision>
  <cp:lastPrinted>2018-10-18T08:19:00Z</cp:lastPrinted>
  <dcterms:created xsi:type="dcterms:W3CDTF">2018-10-17T13:24:00Z</dcterms:created>
  <dcterms:modified xsi:type="dcterms:W3CDTF">2018-10-24T12:30:00Z</dcterms:modified>
</cp:coreProperties>
</file>